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FC82A" w14:textId="77777777" w:rsidR="00605AE6" w:rsidRDefault="00C7032D" w:rsidP="00605AE6">
      <w:pPr>
        <w:spacing w:before="10"/>
        <w:rPr>
          <w:sz w:val="7"/>
          <w:szCs w:val="7"/>
        </w:rPr>
      </w:pPr>
      <w:r>
        <w:rPr>
          <w:noProof/>
        </w:rPr>
        <mc:AlternateContent>
          <mc:Choice Requires="wps">
            <w:drawing>
              <wp:inline distT="0" distB="0" distL="0" distR="0" wp14:anchorId="447EC3C3" wp14:editId="4E28DD3D">
                <wp:extent cx="5871210" cy="720725"/>
                <wp:effectExtent l="24765" t="23495" r="28575" b="273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720725"/>
                        </a:xfrm>
                        <a:prstGeom prst="rect">
                          <a:avLst/>
                        </a:prstGeom>
                        <a:noFill/>
                        <a:ln w="393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BC5F5B" w14:textId="13FE7FD5" w:rsidR="00C7032D" w:rsidRDefault="00C7032D" w:rsidP="00C7032D">
                            <w:pPr>
                              <w:spacing w:before="18"/>
                              <w:jc w:val="center"/>
                              <w:rPr>
                                <w:rFonts w:ascii="Calibri" w:hAnsi="Calibri"/>
                                <w:b/>
                                <w:spacing w:val="8"/>
                                <w:sz w:val="32"/>
                                <w:szCs w:val="32"/>
                              </w:rPr>
                            </w:pPr>
                            <w:r>
                              <w:rPr>
                                <w:rFonts w:ascii="Calibri" w:hAnsi="Calibri"/>
                                <w:b/>
                                <w:spacing w:val="6"/>
                                <w:sz w:val="32"/>
                                <w:szCs w:val="32"/>
                              </w:rPr>
                              <w:t xml:space="preserve">Gridley </w:t>
                            </w:r>
                            <w:r>
                              <w:rPr>
                                <w:rFonts w:ascii="Calibri" w:hAnsi="Calibri"/>
                                <w:b/>
                                <w:spacing w:val="7"/>
                                <w:sz w:val="32"/>
                                <w:szCs w:val="32"/>
                              </w:rPr>
                              <w:t>City</w:t>
                            </w:r>
                            <w:r>
                              <w:rPr>
                                <w:rFonts w:ascii="Calibri" w:hAnsi="Calibri"/>
                                <w:b/>
                                <w:spacing w:val="17"/>
                                <w:sz w:val="32"/>
                                <w:szCs w:val="32"/>
                              </w:rPr>
                              <w:t xml:space="preserve"> </w:t>
                            </w:r>
                            <w:r>
                              <w:rPr>
                                <w:rFonts w:ascii="Calibri" w:hAnsi="Calibri"/>
                                <w:b/>
                                <w:spacing w:val="8"/>
                                <w:sz w:val="32"/>
                                <w:szCs w:val="32"/>
                              </w:rPr>
                              <w:t>Planning Commission</w:t>
                            </w:r>
                            <w:r>
                              <w:rPr>
                                <w:rFonts w:ascii="Calibri" w:hAnsi="Calibri"/>
                                <w:b/>
                                <w:spacing w:val="18"/>
                                <w:sz w:val="32"/>
                                <w:szCs w:val="32"/>
                              </w:rPr>
                              <w:t xml:space="preserve"> – </w:t>
                            </w:r>
                            <w:r w:rsidR="002020CC">
                              <w:rPr>
                                <w:rFonts w:ascii="Calibri" w:hAnsi="Calibri"/>
                                <w:b/>
                                <w:spacing w:val="18"/>
                                <w:sz w:val="32"/>
                                <w:szCs w:val="32"/>
                              </w:rPr>
                              <w:t>Regular</w:t>
                            </w:r>
                            <w:r>
                              <w:rPr>
                                <w:rFonts w:ascii="Calibri" w:hAnsi="Calibri"/>
                                <w:b/>
                                <w:spacing w:val="18"/>
                                <w:sz w:val="32"/>
                                <w:szCs w:val="32"/>
                              </w:rPr>
                              <w:t xml:space="preserve"> </w:t>
                            </w:r>
                            <w:r>
                              <w:rPr>
                                <w:rFonts w:ascii="Calibri" w:hAnsi="Calibri"/>
                                <w:b/>
                                <w:spacing w:val="8"/>
                                <w:sz w:val="32"/>
                                <w:szCs w:val="32"/>
                              </w:rPr>
                              <w:t xml:space="preserve">Meeting </w:t>
                            </w:r>
                            <w:r w:rsidR="00312194">
                              <w:rPr>
                                <w:rFonts w:ascii="Calibri" w:hAnsi="Calibri"/>
                                <w:b/>
                                <w:spacing w:val="8"/>
                                <w:sz w:val="32"/>
                                <w:szCs w:val="32"/>
                              </w:rPr>
                              <w:t>Minutes</w:t>
                            </w:r>
                          </w:p>
                          <w:p w14:paraId="25A2D2A5" w14:textId="77777777" w:rsidR="00C7032D" w:rsidRDefault="000F6C82" w:rsidP="00C7032D">
                            <w:pPr>
                              <w:spacing w:before="18"/>
                              <w:jc w:val="center"/>
                              <w:rPr>
                                <w:rFonts w:ascii="Calibri" w:hAnsi="Calibri"/>
                                <w:spacing w:val="10"/>
                                <w:sz w:val="22"/>
                                <w:szCs w:val="22"/>
                              </w:rPr>
                            </w:pPr>
                            <w:r>
                              <w:rPr>
                                <w:rFonts w:ascii="Calibri" w:hAnsi="Calibri"/>
                                <w:spacing w:val="6"/>
                                <w:sz w:val="22"/>
                                <w:szCs w:val="22"/>
                              </w:rPr>
                              <w:t>Monday</w:t>
                            </w:r>
                            <w:r w:rsidR="00C7032D">
                              <w:rPr>
                                <w:rFonts w:ascii="Calibri" w:hAnsi="Calibri"/>
                                <w:spacing w:val="6"/>
                                <w:sz w:val="22"/>
                                <w:szCs w:val="22"/>
                              </w:rPr>
                              <w:t xml:space="preserve">, </w:t>
                            </w:r>
                            <w:r w:rsidR="000B6541">
                              <w:rPr>
                                <w:rFonts w:ascii="Calibri" w:hAnsi="Calibri"/>
                                <w:spacing w:val="6"/>
                                <w:sz w:val="22"/>
                                <w:szCs w:val="22"/>
                              </w:rPr>
                              <w:t>June 18</w:t>
                            </w:r>
                            <w:r w:rsidR="006F0DBD">
                              <w:rPr>
                                <w:rFonts w:ascii="Calibri" w:hAnsi="Calibri"/>
                                <w:spacing w:val="6"/>
                                <w:sz w:val="22"/>
                                <w:szCs w:val="22"/>
                              </w:rPr>
                              <w:t>,</w:t>
                            </w:r>
                            <w:r w:rsidR="00B5414A">
                              <w:rPr>
                                <w:rFonts w:ascii="Calibri" w:hAnsi="Calibri"/>
                                <w:spacing w:val="6"/>
                                <w:sz w:val="22"/>
                                <w:szCs w:val="22"/>
                              </w:rPr>
                              <w:t xml:space="preserve"> 2018</w:t>
                            </w:r>
                            <w:r w:rsidR="00C7032D">
                              <w:rPr>
                                <w:rFonts w:ascii="Calibri" w:hAnsi="Calibri"/>
                                <w:sz w:val="22"/>
                                <w:szCs w:val="22"/>
                              </w:rPr>
                              <w:t>;</w:t>
                            </w:r>
                            <w:r w:rsidR="00C7032D">
                              <w:rPr>
                                <w:rFonts w:ascii="Calibri" w:hAnsi="Calibri"/>
                                <w:spacing w:val="20"/>
                                <w:sz w:val="22"/>
                                <w:szCs w:val="22"/>
                              </w:rPr>
                              <w:t xml:space="preserve"> </w:t>
                            </w:r>
                            <w:r w:rsidR="00C7032D">
                              <w:rPr>
                                <w:rFonts w:ascii="Calibri" w:hAnsi="Calibri"/>
                                <w:spacing w:val="7"/>
                                <w:sz w:val="22"/>
                                <w:szCs w:val="22"/>
                              </w:rPr>
                              <w:t>6:00</w:t>
                            </w:r>
                            <w:r w:rsidR="00C7032D">
                              <w:rPr>
                                <w:rFonts w:ascii="Calibri" w:hAnsi="Calibri"/>
                                <w:spacing w:val="20"/>
                                <w:sz w:val="22"/>
                                <w:szCs w:val="22"/>
                              </w:rPr>
                              <w:t xml:space="preserve"> </w:t>
                            </w:r>
                            <w:r w:rsidR="00C7032D">
                              <w:rPr>
                                <w:rFonts w:ascii="Calibri" w:hAnsi="Calibri"/>
                                <w:spacing w:val="10"/>
                                <w:sz w:val="22"/>
                                <w:szCs w:val="22"/>
                              </w:rPr>
                              <w:t>pm</w:t>
                            </w:r>
                          </w:p>
                          <w:p w14:paraId="7277BA56" w14:textId="77777777" w:rsidR="00C7032D" w:rsidRDefault="00C7032D" w:rsidP="00C7032D">
                            <w:pPr>
                              <w:spacing w:before="18"/>
                              <w:jc w:val="center"/>
                              <w:rPr>
                                <w:rFonts w:ascii="Calibri" w:hAnsi="Calibri"/>
                                <w:spacing w:val="10"/>
                                <w:sz w:val="22"/>
                                <w:szCs w:val="22"/>
                              </w:rPr>
                            </w:pPr>
                            <w:r>
                              <w:rPr>
                                <w:rFonts w:ascii="Calibri" w:hAnsi="Calibri"/>
                                <w:spacing w:val="6"/>
                                <w:sz w:val="22"/>
                                <w:szCs w:val="22"/>
                              </w:rPr>
                              <w:t>Gridley City Hall</w:t>
                            </w:r>
                            <w:r>
                              <w:rPr>
                                <w:rFonts w:ascii="Calibri" w:hAnsi="Calibri"/>
                                <w:spacing w:val="8"/>
                                <w:sz w:val="22"/>
                                <w:szCs w:val="22"/>
                              </w:rPr>
                              <w:t>,</w:t>
                            </w:r>
                            <w:r>
                              <w:rPr>
                                <w:rFonts w:ascii="Calibri" w:hAnsi="Calibri"/>
                                <w:spacing w:val="19"/>
                                <w:sz w:val="22"/>
                                <w:szCs w:val="22"/>
                              </w:rPr>
                              <w:t xml:space="preserve"> </w:t>
                            </w:r>
                            <w:r>
                              <w:rPr>
                                <w:rFonts w:ascii="Calibri" w:hAnsi="Calibri"/>
                                <w:spacing w:val="6"/>
                                <w:sz w:val="22"/>
                                <w:szCs w:val="22"/>
                              </w:rPr>
                              <w:t>685 Kentucky Street, Gridley, CA 95948</w:t>
                            </w:r>
                          </w:p>
                          <w:p w14:paraId="7634707F" w14:textId="77777777" w:rsidR="00C7032D" w:rsidRDefault="00C7032D" w:rsidP="00C7032D">
                            <w:pPr>
                              <w:spacing w:before="18"/>
                              <w:jc w:val="center"/>
                              <w:rPr>
                                <w:rFonts w:ascii="Calibri" w:eastAsia="Calibri" w:hAnsi="Calibri" w:cs="Calibri"/>
                                <w:sz w:val="22"/>
                                <w:szCs w:val="22"/>
                              </w:rPr>
                            </w:pPr>
                          </w:p>
                        </w:txbxContent>
                      </wps:txbx>
                      <wps:bodyPr rot="0" vert="horz" wrap="square" lIns="0" tIns="0" rIns="0" bIns="0" anchor="t" anchorCtr="0" upright="1">
                        <a:noAutofit/>
                      </wps:bodyPr>
                    </wps:wsp>
                  </a:graphicData>
                </a:graphic>
              </wp:inline>
            </w:drawing>
          </mc:Choice>
          <mc:Fallback>
            <w:pict>
              <v:shapetype w14:anchorId="447EC3C3" id="_x0000_t202" coordsize="21600,21600" o:spt="202" path="m,l,21600r21600,l21600,xe">
                <v:stroke joinstyle="miter"/>
                <v:path gradientshapeok="t" o:connecttype="rect"/>
              </v:shapetype>
              <v:shape id="Text Box 1" o:spid="_x0000_s1026" type="#_x0000_t202" style="width:462.3pt;height: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" filled="f" strokeweight="3.1pt">
                <v:textbox inset="0,0,0,0">
                  <w:txbxContent>
                    <w:p w14:paraId="10BC5F5B" w14:textId="13FE7FD5" w:rsidR="00C7032D" w:rsidRDefault="00C7032D" w:rsidP="00C7032D">
                      <w:pPr>
                        <w:spacing w:before="18"/>
                        <w:jc w:val="center"/>
                        <w:rPr>
                          <w:rFonts w:ascii="Calibri" w:hAnsi="Calibri"/>
                          <w:b/>
                          <w:spacing w:val="8"/>
                          <w:sz w:val="32"/>
                          <w:szCs w:val="32"/>
                        </w:rPr>
                      </w:pPr>
                      <w:r>
                        <w:rPr>
                          <w:rFonts w:ascii="Calibri" w:hAnsi="Calibri"/>
                          <w:b/>
                          <w:spacing w:val="6"/>
                          <w:sz w:val="32"/>
                          <w:szCs w:val="32"/>
                        </w:rPr>
                        <w:t xml:space="preserve">Gridley </w:t>
                      </w:r>
                      <w:r>
                        <w:rPr>
                          <w:rFonts w:ascii="Calibri" w:hAnsi="Calibri"/>
                          <w:b/>
                          <w:spacing w:val="7"/>
                          <w:sz w:val="32"/>
                          <w:szCs w:val="32"/>
                        </w:rPr>
                        <w:t>City</w:t>
                      </w:r>
                      <w:r>
                        <w:rPr>
                          <w:rFonts w:ascii="Calibri" w:hAnsi="Calibri"/>
                          <w:b/>
                          <w:spacing w:val="17"/>
                          <w:sz w:val="32"/>
                          <w:szCs w:val="32"/>
                        </w:rPr>
                        <w:t xml:space="preserve"> </w:t>
                      </w:r>
                      <w:r>
                        <w:rPr>
                          <w:rFonts w:ascii="Calibri" w:hAnsi="Calibri"/>
                          <w:b/>
                          <w:spacing w:val="8"/>
                          <w:sz w:val="32"/>
                          <w:szCs w:val="32"/>
                        </w:rPr>
                        <w:t>Planning Commission</w:t>
                      </w:r>
                      <w:r>
                        <w:rPr>
                          <w:rFonts w:ascii="Calibri" w:hAnsi="Calibri"/>
                          <w:b/>
                          <w:spacing w:val="18"/>
                          <w:sz w:val="32"/>
                          <w:szCs w:val="32"/>
                        </w:rPr>
                        <w:t xml:space="preserve"> – </w:t>
                      </w:r>
                      <w:r w:rsidR="002020CC">
                        <w:rPr>
                          <w:rFonts w:ascii="Calibri" w:hAnsi="Calibri"/>
                          <w:b/>
                          <w:spacing w:val="18"/>
                          <w:sz w:val="32"/>
                          <w:szCs w:val="32"/>
                        </w:rPr>
                        <w:t>Regular</w:t>
                      </w:r>
                      <w:r>
                        <w:rPr>
                          <w:rFonts w:ascii="Calibri" w:hAnsi="Calibri"/>
                          <w:b/>
                          <w:spacing w:val="18"/>
                          <w:sz w:val="32"/>
                          <w:szCs w:val="32"/>
                        </w:rPr>
                        <w:t xml:space="preserve"> </w:t>
                      </w:r>
                      <w:r>
                        <w:rPr>
                          <w:rFonts w:ascii="Calibri" w:hAnsi="Calibri"/>
                          <w:b/>
                          <w:spacing w:val="8"/>
                          <w:sz w:val="32"/>
                          <w:szCs w:val="32"/>
                        </w:rPr>
                        <w:t xml:space="preserve">Meeting </w:t>
                      </w:r>
                      <w:r w:rsidR="00312194">
                        <w:rPr>
                          <w:rFonts w:ascii="Calibri" w:hAnsi="Calibri"/>
                          <w:b/>
                          <w:spacing w:val="8"/>
                          <w:sz w:val="32"/>
                          <w:szCs w:val="32"/>
                        </w:rPr>
                        <w:t>Minutes</w:t>
                      </w:r>
                    </w:p>
                    <w:p w14:paraId="25A2D2A5" w14:textId="77777777" w:rsidR="00C7032D" w:rsidRDefault="000F6C82" w:rsidP="00C7032D">
                      <w:pPr>
                        <w:spacing w:before="18"/>
                        <w:jc w:val="center"/>
                        <w:rPr>
                          <w:rFonts w:ascii="Calibri" w:hAnsi="Calibri"/>
                          <w:spacing w:val="10"/>
                          <w:sz w:val="22"/>
                          <w:szCs w:val="22"/>
                        </w:rPr>
                      </w:pPr>
                      <w:r>
                        <w:rPr>
                          <w:rFonts w:ascii="Calibri" w:hAnsi="Calibri"/>
                          <w:spacing w:val="6"/>
                          <w:sz w:val="22"/>
                          <w:szCs w:val="22"/>
                        </w:rPr>
                        <w:t>Monday</w:t>
                      </w:r>
                      <w:r w:rsidR="00C7032D">
                        <w:rPr>
                          <w:rFonts w:ascii="Calibri" w:hAnsi="Calibri"/>
                          <w:spacing w:val="6"/>
                          <w:sz w:val="22"/>
                          <w:szCs w:val="22"/>
                        </w:rPr>
                        <w:t xml:space="preserve">, </w:t>
                      </w:r>
                      <w:r w:rsidR="000B6541">
                        <w:rPr>
                          <w:rFonts w:ascii="Calibri" w:hAnsi="Calibri"/>
                          <w:spacing w:val="6"/>
                          <w:sz w:val="22"/>
                          <w:szCs w:val="22"/>
                        </w:rPr>
                        <w:t>June 18</w:t>
                      </w:r>
                      <w:r w:rsidR="006F0DBD">
                        <w:rPr>
                          <w:rFonts w:ascii="Calibri" w:hAnsi="Calibri"/>
                          <w:spacing w:val="6"/>
                          <w:sz w:val="22"/>
                          <w:szCs w:val="22"/>
                        </w:rPr>
                        <w:t>,</w:t>
                      </w:r>
                      <w:r w:rsidR="00B5414A">
                        <w:rPr>
                          <w:rFonts w:ascii="Calibri" w:hAnsi="Calibri"/>
                          <w:spacing w:val="6"/>
                          <w:sz w:val="22"/>
                          <w:szCs w:val="22"/>
                        </w:rPr>
                        <w:t xml:space="preserve"> 2018</w:t>
                      </w:r>
                      <w:r w:rsidR="00C7032D">
                        <w:rPr>
                          <w:rFonts w:ascii="Calibri" w:hAnsi="Calibri"/>
                          <w:sz w:val="22"/>
                          <w:szCs w:val="22"/>
                        </w:rPr>
                        <w:t>;</w:t>
                      </w:r>
                      <w:r w:rsidR="00C7032D">
                        <w:rPr>
                          <w:rFonts w:ascii="Calibri" w:hAnsi="Calibri"/>
                          <w:spacing w:val="20"/>
                          <w:sz w:val="22"/>
                          <w:szCs w:val="22"/>
                        </w:rPr>
                        <w:t xml:space="preserve"> </w:t>
                      </w:r>
                      <w:r w:rsidR="00C7032D">
                        <w:rPr>
                          <w:rFonts w:ascii="Calibri" w:hAnsi="Calibri"/>
                          <w:spacing w:val="7"/>
                          <w:sz w:val="22"/>
                          <w:szCs w:val="22"/>
                        </w:rPr>
                        <w:t>6:00</w:t>
                      </w:r>
                      <w:r w:rsidR="00C7032D">
                        <w:rPr>
                          <w:rFonts w:ascii="Calibri" w:hAnsi="Calibri"/>
                          <w:spacing w:val="20"/>
                          <w:sz w:val="22"/>
                          <w:szCs w:val="22"/>
                        </w:rPr>
                        <w:t xml:space="preserve"> </w:t>
                      </w:r>
                      <w:r w:rsidR="00C7032D">
                        <w:rPr>
                          <w:rFonts w:ascii="Calibri" w:hAnsi="Calibri"/>
                          <w:spacing w:val="10"/>
                          <w:sz w:val="22"/>
                          <w:szCs w:val="22"/>
                        </w:rPr>
                        <w:t>pm</w:t>
                      </w:r>
                    </w:p>
                    <w:p w14:paraId="7277BA56" w14:textId="77777777" w:rsidR="00C7032D" w:rsidRDefault="00C7032D" w:rsidP="00C7032D">
                      <w:pPr>
                        <w:spacing w:before="18"/>
                        <w:jc w:val="center"/>
                        <w:rPr>
                          <w:rFonts w:ascii="Calibri" w:hAnsi="Calibri"/>
                          <w:spacing w:val="10"/>
                          <w:sz w:val="22"/>
                          <w:szCs w:val="22"/>
                        </w:rPr>
                      </w:pPr>
                      <w:r>
                        <w:rPr>
                          <w:rFonts w:ascii="Calibri" w:hAnsi="Calibri"/>
                          <w:spacing w:val="6"/>
                          <w:sz w:val="22"/>
                          <w:szCs w:val="22"/>
                        </w:rPr>
                        <w:t>Gridley City Hall</w:t>
                      </w:r>
                      <w:r>
                        <w:rPr>
                          <w:rFonts w:ascii="Calibri" w:hAnsi="Calibri"/>
                          <w:spacing w:val="8"/>
                          <w:sz w:val="22"/>
                          <w:szCs w:val="22"/>
                        </w:rPr>
                        <w:t>,</w:t>
                      </w:r>
                      <w:r>
                        <w:rPr>
                          <w:rFonts w:ascii="Calibri" w:hAnsi="Calibri"/>
                          <w:spacing w:val="19"/>
                          <w:sz w:val="22"/>
                          <w:szCs w:val="22"/>
                        </w:rPr>
                        <w:t xml:space="preserve"> </w:t>
                      </w:r>
                      <w:r>
                        <w:rPr>
                          <w:rFonts w:ascii="Calibri" w:hAnsi="Calibri"/>
                          <w:spacing w:val="6"/>
                          <w:sz w:val="22"/>
                          <w:szCs w:val="22"/>
                        </w:rPr>
                        <w:t>685 Kentucky Street, Gridley, CA 95948</w:t>
                      </w:r>
                    </w:p>
                    <w:p w14:paraId="7634707F" w14:textId="77777777" w:rsidR="00C7032D" w:rsidRDefault="00C7032D" w:rsidP="00C7032D">
                      <w:pPr>
                        <w:spacing w:before="18"/>
                        <w:jc w:val="center"/>
                        <w:rPr>
                          <w:rFonts w:ascii="Calibri" w:eastAsia="Calibri" w:hAnsi="Calibri" w:cs="Calibri"/>
                          <w:sz w:val="22"/>
                          <w:szCs w:val="22"/>
                        </w:rPr>
                      </w:pPr>
                    </w:p>
                  </w:txbxContent>
                </v:textbox>
                <w10:anchorlock/>
              </v:shape>
            </w:pict>
          </mc:Fallback>
        </mc:AlternateContent>
      </w:r>
    </w:p>
    <w:p w14:paraId="6E1EB8DD" w14:textId="77777777" w:rsidR="00605AE6" w:rsidRDefault="00605AE6" w:rsidP="00605AE6">
      <w:pPr>
        <w:spacing w:line="200" w:lineRule="atLeast"/>
        <w:ind w:left="102"/>
        <w:rPr>
          <w:sz w:val="20"/>
          <w:szCs w:val="20"/>
        </w:rPr>
      </w:pPr>
    </w:p>
    <w:p w14:paraId="2BA6ECAC" w14:textId="77777777" w:rsidR="00605AE6" w:rsidRDefault="00605AE6" w:rsidP="00605AE6">
      <w:pPr>
        <w:spacing w:before="59"/>
        <w:ind w:left="256" w:right="314" w:hanging="2"/>
        <w:jc w:val="center"/>
        <w:rPr>
          <w:rFonts w:asciiTheme="minorHAnsi" w:eastAsia="Calibri" w:hAnsiTheme="minorHAnsi" w:cstheme="minorHAnsi"/>
          <w:i/>
          <w:spacing w:val="-7"/>
          <w:sz w:val="22"/>
          <w:szCs w:val="22"/>
        </w:rPr>
      </w:pPr>
      <w:r w:rsidRPr="00B72D65">
        <w:rPr>
          <w:rFonts w:asciiTheme="minorHAnsi" w:eastAsia="Calibri" w:hAnsiTheme="minorHAnsi" w:cstheme="minorHAnsi"/>
          <w:b/>
          <w:bCs/>
          <w:i/>
          <w:sz w:val="22"/>
          <w:szCs w:val="22"/>
        </w:rPr>
        <w:t>“</w:t>
      </w:r>
      <w:r w:rsidRPr="00B72D65">
        <w:rPr>
          <w:rFonts w:asciiTheme="minorHAnsi" w:eastAsia="Calibri" w:hAnsiTheme="minorHAnsi" w:cstheme="minorHAnsi"/>
          <w:i/>
          <w:sz w:val="22"/>
          <w:szCs w:val="22"/>
        </w:rPr>
        <w:t>Our</w:t>
      </w:r>
      <w:r w:rsidRPr="00B72D65">
        <w:rPr>
          <w:rFonts w:asciiTheme="minorHAnsi" w:eastAsia="Calibri" w:hAnsiTheme="minorHAnsi" w:cstheme="minorHAnsi"/>
          <w:i/>
          <w:spacing w:val="-6"/>
          <w:sz w:val="22"/>
          <w:szCs w:val="22"/>
        </w:rPr>
        <w:t xml:space="preserve"> </w:t>
      </w:r>
      <w:r w:rsidRPr="00B72D65">
        <w:rPr>
          <w:rFonts w:asciiTheme="minorHAnsi" w:eastAsia="Calibri" w:hAnsiTheme="minorHAnsi" w:cstheme="minorHAnsi"/>
          <w:i/>
          <w:spacing w:val="-1"/>
          <w:sz w:val="22"/>
          <w:szCs w:val="22"/>
        </w:rPr>
        <w:t>purpose</w:t>
      </w:r>
      <w:r w:rsidRPr="00B72D65">
        <w:rPr>
          <w:rFonts w:asciiTheme="minorHAnsi" w:eastAsia="Calibri" w:hAnsiTheme="minorHAnsi" w:cstheme="minorHAnsi"/>
          <w:i/>
          <w:spacing w:val="-4"/>
          <w:sz w:val="22"/>
          <w:szCs w:val="22"/>
        </w:rPr>
        <w:t xml:space="preserve"> </w:t>
      </w:r>
      <w:r w:rsidRPr="00B72D65">
        <w:rPr>
          <w:rFonts w:asciiTheme="minorHAnsi" w:eastAsia="Calibri" w:hAnsiTheme="minorHAnsi" w:cstheme="minorHAnsi"/>
          <w:i/>
          <w:spacing w:val="-1"/>
          <w:sz w:val="22"/>
          <w:szCs w:val="22"/>
        </w:rPr>
        <w:t>is</w:t>
      </w:r>
      <w:r w:rsidRPr="00B72D65">
        <w:rPr>
          <w:rFonts w:asciiTheme="minorHAnsi" w:eastAsia="Calibri" w:hAnsiTheme="minorHAnsi" w:cstheme="minorHAnsi"/>
          <w:i/>
          <w:spacing w:val="-6"/>
          <w:sz w:val="22"/>
          <w:szCs w:val="22"/>
        </w:rPr>
        <w:t xml:space="preserve"> </w:t>
      </w:r>
      <w:r w:rsidRPr="00B72D65">
        <w:rPr>
          <w:rFonts w:asciiTheme="minorHAnsi" w:eastAsia="Calibri" w:hAnsiTheme="minorHAnsi" w:cstheme="minorHAnsi"/>
          <w:i/>
          <w:sz w:val="22"/>
          <w:szCs w:val="22"/>
        </w:rPr>
        <w:t>to</w:t>
      </w:r>
      <w:r w:rsidRPr="00B72D65">
        <w:rPr>
          <w:rFonts w:asciiTheme="minorHAnsi" w:eastAsia="Calibri" w:hAnsiTheme="minorHAnsi" w:cstheme="minorHAnsi"/>
          <w:i/>
          <w:spacing w:val="-5"/>
          <w:sz w:val="22"/>
          <w:szCs w:val="22"/>
        </w:rPr>
        <w:t xml:space="preserve"> continuously enhance our community’s vitality and overall quality of life.  </w:t>
      </w:r>
      <w:r w:rsidRPr="00B72D65">
        <w:rPr>
          <w:rFonts w:asciiTheme="minorHAnsi" w:eastAsia="Calibri" w:hAnsiTheme="minorHAnsi" w:cstheme="minorHAnsi"/>
          <w:i/>
          <w:sz w:val="22"/>
          <w:szCs w:val="22"/>
        </w:rPr>
        <w:t>We</w:t>
      </w:r>
      <w:r w:rsidRPr="00B72D65">
        <w:rPr>
          <w:rFonts w:asciiTheme="minorHAnsi" w:eastAsia="Calibri" w:hAnsiTheme="minorHAnsi" w:cstheme="minorHAnsi"/>
          <w:i/>
          <w:spacing w:val="-5"/>
          <w:sz w:val="22"/>
          <w:szCs w:val="22"/>
        </w:rPr>
        <w:t xml:space="preserve"> </w:t>
      </w:r>
      <w:r w:rsidRPr="00B72D65">
        <w:rPr>
          <w:rFonts w:asciiTheme="minorHAnsi" w:eastAsia="Calibri" w:hAnsiTheme="minorHAnsi" w:cstheme="minorHAnsi"/>
          <w:i/>
          <w:spacing w:val="-1"/>
          <w:sz w:val="22"/>
          <w:szCs w:val="22"/>
        </w:rPr>
        <w:t>are committed to providing</w:t>
      </w:r>
      <w:r w:rsidRPr="00B72D65">
        <w:rPr>
          <w:rFonts w:asciiTheme="minorHAnsi" w:eastAsia="Calibri" w:hAnsiTheme="minorHAnsi" w:cstheme="minorHAnsi"/>
          <w:i/>
          <w:spacing w:val="-5"/>
          <w:sz w:val="22"/>
          <w:szCs w:val="22"/>
        </w:rPr>
        <w:t xml:space="preserve"> high </w:t>
      </w:r>
      <w:r w:rsidRPr="00B72D65">
        <w:rPr>
          <w:rFonts w:asciiTheme="minorHAnsi" w:eastAsia="Calibri" w:hAnsiTheme="minorHAnsi" w:cstheme="minorHAnsi"/>
          <w:i/>
          <w:spacing w:val="-1"/>
          <w:sz w:val="22"/>
          <w:szCs w:val="22"/>
        </w:rPr>
        <w:t>quality,</w:t>
      </w:r>
      <w:r w:rsidR="00AB5C67">
        <w:rPr>
          <w:rFonts w:asciiTheme="minorHAnsi" w:eastAsia="Calibri" w:hAnsiTheme="minorHAnsi" w:cstheme="minorHAnsi"/>
          <w:i/>
          <w:spacing w:val="-1"/>
          <w:sz w:val="22"/>
          <w:szCs w:val="22"/>
        </w:rPr>
        <w:t xml:space="preserve"> </w:t>
      </w:r>
      <w:r w:rsidRPr="00B72D65">
        <w:rPr>
          <w:rFonts w:asciiTheme="minorHAnsi" w:eastAsia="Calibri" w:hAnsiTheme="minorHAnsi" w:cstheme="minorHAnsi"/>
          <w:i/>
          <w:spacing w:val="-1"/>
          <w:sz w:val="22"/>
          <w:szCs w:val="22"/>
        </w:rPr>
        <w:t>cost-effective</w:t>
      </w:r>
      <w:r w:rsidRPr="00B72D65">
        <w:rPr>
          <w:rFonts w:asciiTheme="minorHAnsi" w:eastAsia="Calibri" w:hAnsiTheme="minorHAnsi" w:cstheme="minorHAnsi"/>
          <w:i/>
          <w:spacing w:val="-5"/>
          <w:sz w:val="22"/>
          <w:szCs w:val="22"/>
        </w:rPr>
        <w:t xml:space="preserve"> </w:t>
      </w:r>
      <w:r w:rsidRPr="00B72D65">
        <w:rPr>
          <w:rFonts w:asciiTheme="minorHAnsi" w:eastAsia="Calibri" w:hAnsiTheme="minorHAnsi" w:cstheme="minorHAnsi"/>
          <w:i/>
          <w:spacing w:val="-1"/>
          <w:sz w:val="22"/>
          <w:szCs w:val="22"/>
        </w:rPr>
        <w:t>municipal</w:t>
      </w:r>
      <w:r w:rsidRPr="00B72D65">
        <w:rPr>
          <w:rFonts w:asciiTheme="minorHAnsi" w:eastAsia="Calibri" w:hAnsiTheme="minorHAnsi" w:cstheme="minorHAnsi"/>
          <w:i/>
          <w:spacing w:val="-6"/>
          <w:sz w:val="22"/>
          <w:szCs w:val="22"/>
        </w:rPr>
        <w:t xml:space="preserve"> </w:t>
      </w:r>
      <w:r w:rsidRPr="00B72D65">
        <w:rPr>
          <w:rFonts w:asciiTheme="minorHAnsi" w:eastAsia="Calibri" w:hAnsiTheme="minorHAnsi" w:cstheme="minorHAnsi"/>
          <w:i/>
          <w:spacing w:val="-1"/>
          <w:sz w:val="22"/>
          <w:szCs w:val="22"/>
        </w:rPr>
        <w:t>services</w:t>
      </w:r>
      <w:r w:rsidRPr="00B72D65">
        <w:rPr>
          <w:rFonts w:asciiTheme="minorHAnsi" w:eastAsia="Calibri" w:hAnsiTheme="minorHAnsi" w:cstheme="minorHAnsi"/>
          <w:i/>
          <w:spacing w:val="-7"/>
          <w:sz w:val="22"/>
          <w:szCs w:val="22"/>
        </w:rPr>
        <w:t xml:space="preserve"> </w:t>
      </w:r>
      <w:r w:rsidRPr="00B72D65">
        <w:rPr>
          <w:rFonts w:asciiTheme="minorHAnsi" w:eastAsia="Calibri" w:hAnsiTheme="minorHAnsi" w:cstheme="minorHAnsi"/>
          <w:i/>
          <w:sz w:val="22"/>
          <w:szCs w:val="22"/>
        </w:rPr>
        <w:t>and</w:t>
      </w:r>
      <w:r w:rsidRPr="00B72D65">
        <w:rPr>
          <w:rFonts w:asciiTheme="minorHAnsi" w:eastAsia="Calibri" w:hAnsiTheme="minorHAnsi" w:cstheme="minorHAnsi"/>
          <w:i/>
          <w:spacing w:val="-5"/>
          <w:sz w:val="22"/>
          <w:szCs w:val="22"/>
        </w:rPr>
        <w:t xml:space="preserve"> </w:t>
      </w:r>
      <w:r w:rsidRPr="00B72D65">
        <w:rPr>
          <w:rFonts w:asciiTheme="minorHAnsi" w:eastAsia="Calibri" w:hAnsiTheme="minorHAnsi" w:cstheme="minorHAnsi"/>
          <w:i/>
          <w:spacing w:val="-1"/>
          <w:sz w:val="22"/>
          <w:szCs w:val="22"/>
        </w:rPr>
        <w:t>forming</w:t>
      </w:r>
      <w:r w:rsidRPr="00B72D65">
        <w:rPr>
          <w:rFonts w:asciiTheme="minorHAnsi" w:eastAsia="Calibri" w:hAnsiTheme="minorHAnsi" w:cstheme="minorHAnsi"/>
          <w:i/>
          <w:spacing w:val="-6"/>
          <w:sz w:val="22"/>
          <w:szCs w:val="22"/>
        </w:rPr>
        <w:t xml:space="preserve"> productive </w:t>
      </w:r>
      <w:r w:rsidRPr="00B72D65">
        <w:rPr>
          <w:rFonts w:asciiTheme="minorHAnsi" w:eastAsia="Calibri" w:hAnsiTheme="minorHAnsi" w:cstheme="minorHAnsi"/>
          <w:i/>
          <w:spacing w:val="-1"/>
          <w:sz w:val="22"/>
          <w:szCs w:val="22"/>
        </w:rPr>
        <w:t>partnerships</w:t>
      </w:r>
      <w:r w:rsidRPr="00B72D65">
        <w:rPr>
          <w:rFonts w:asciiTheme="minorHAnsi" w:eastAsia="Calibri" w:hAnsiTheme="minorHAnsi" w:cstheme="minorHAnsi"/>
          <w:i/>
          <w:spacing w:val="-7"/>
          <w:sz w:val="22"/>
          <w:szCs w:val="22"/>
        </w:rPr>
        <w:t xml:space="preserve"> </w:t>
      </w:r>
      <w:r w:rsidRPr="00B72D65">
        <w:rPr>
          <w:rFonts w:asciiTheme="minorHAnsi" w:eastAsia="Calibri" w:hAnsiTheme="minorHAnsi" w:cstheme="minorHAnsi"/>
          <w:i/>
          <w:spacing w:val="-1"/>
          <w:sz w:val="22"/>
          <w:szCs w:val="22"/>
        </w:rPr>
        <w:t>with</w:t>
      </w:r>
      <w:r w:rsidRPr="00B72D65">
        <w:rPr>
          <w:rFonts w:asciiTheme="minorHAnsi" w:eastAsia="Calibri" w:hAnsiTheme="minorHAnsi" w:cstheme="minorHAnsi"/>
          <w:i/>
          <w:spacing w:val="-5"/>
          <w:sz w:val="22"/>
          <w:szCs w:val="22"/>
        </w:rPr>
        <w:t xml:space="preserve"> our </w:t>
      </w:r>
      <w:r w:rsidRPr="00B72D65">
        <w:rPr>
          <w:rFonts w:asciiTheme="minorHAnsi" w:eastAsia="Calibri" w:hAnsiTheme="minorHAnsi" w:cstheme="minorHAnsi"/>
          <w:i/>
          <w:spacing w:val="-1"/>
          <w:sz w:val="22"/>
          <w:szCs w:val="22"/>
        </w:rPr>
        <w:t>residents</w:t>
      </w:r>
      <w:r w:rsidRPr="00B72D65">
        <w:rPr>
          <w:rFonts w:asciiTheme="minorHAnsi" w:eastAsia="Calibri" w:hAnsiTheme="minorHAnsi" w:cstheme="minorHAnsi"/>
          <w:i/>
          <w:spacing w:val="-7"/>
          <w:sz w:val="22"/>
          <w:szCs w:val="22"/>
        </w:rPr>
        <w:t xml:space="preserve"> </w:t>
      </w:r>
      <w:r w:rsidRPr="00B72D65">
        <w:rPr>
          <w:rFonts w:asciiTheme="minorHAnsi" w:eastAsia="Calibri" w:hAnsiTheme="minorHAnsi" w:cstheme="minorHAnsi"/>
          <w:i/>
          <w:sz w:val="22"/>
          <w:szCs w:val="22"/>
        </w:rPr>
        <w:t>and</w:t>
      </w:r>
      <w:r w:rsidRPr="00B72D65">
        <w:rPr>
          <w:rFonts w:asciiTheme="minorHAnsi" w:eastAsia="Calibri" w:hAnsiTheme="minorHAnsi" w:cstheme="minorHAnsi"/>
          <w:i/>
          <w:spacing w:val="-5"/>
          <w:sz w:val="22"/>
          <w:szCs w:val="22"/>
        </w:rPr>
        <w:t xml:space="preserve"> regional </w:t>
      </w:r>
      <w:r w:rsidRPr="00B72D65">
        <w:rPr>
          <w:rFonts w:asciiTheme="minorHAnsi" w:eastAsia="Calibri" w:hAnsiTheme="minorHAnsi" w:cstheme="minorHAnsi"/>
          <w:i/>
          <w:spacing w:val="-1"/>
          <w:sz w:val="22"/>
          <w:szCs w:val="22"/>
        </w:rPr>
        <w:t>organizations</w:t>
      </w:r>
      <w:r w:rsidRPr="00B72D65">
        <w:rPr>
          <w:rFonts w:asciiTheme="minorHAnsi" w:eastAsia="Calibri" w:hAnsiTheme="minorHAnsi" w:cstheme="minorHAnsi"/>
          <w:i/>
          <w:spacing w:val="-7"/>
          <w:sz w:val="22"/>
          <w:szCs w:val="22"/>
        </w:rPr>
        <w:t>.  Working together, we develop, share, and are guided by a clear vision, values, and meaningful objectives.”</w:t>
      </w:r>
    </w:p>
    <w:p w14:paraId="3DD25C06" w14:textId="77777777" w:rsidR="009C3C9E" w:rsidRPr="002A5053" w:rsidRDefault="009C3C9E" w:rsidP="00605AE6">
      <w:pPr>
        <w:spacing w:before="59"/>
        <w:ind w:left="256" w:right="314" w:hanging="2"/>
        <w:jc w:val="center"/>
        <w:rPr>
          <w:rFonts w:asciiTheme="minorHAnsi" w:eastAsia="Calibri" w:hAnsiTheme="minorHAnsi" w:cstheme="minorHAnsi"/>
          <w:i/>
          <w:sz w:val="22"/>
          <w:szCs w:val="22"/>
        </w:rPr>
      </w:pPr>
    </w:p>
    <w:p w14:paraId="4A212E57" w14:textId="7AA2DACF" w:rsidR="00605AE6" w:rsidRPr="002A5053" w:rsidRDefault="00605AE6" w:rsidP="00C06897">
      <w:pPr>
        <w:pStyle w:val="ListParagraph"/>
        <w:numPr>
          <w:ilvl w:val="0"/>
          <w:numId w:val="1"/>
        </w:numPr>
        <w:tabs>
          <w:tab w:val="left" w:pos="0"/>
        </w:tabs>
        <w:rPr>
          <w:rFonts w:asciiTheme="minorHAnsi" w:hAnsiTheme="minorHAnsi" w:cstheme="minorHAnsi"/>
          <w:b/>
          <w:sz w:val="22"/>
          <w:szCs w:val="22"/>
        </w:rPr>
      </w:pPr>
      <w:r w:rsidRPr="002A5053">
        <w:rPr>
          <w:rFonts w:asciiTheme="minorHAnsi" w:hAnsiTheme="minorHAnsi" w:cstheme="minorHAnsi"/>
          <w:b/>
          <w:sz w:val="22"/>
          <w:szCs w:val="22"/>
        </w:rPr>
        <w:t xml:space="preserve">CALL TO ORDER – </w:t>
      </w:r>
      <w:r w:rsidR="00693177">
        <w:rPr>
          <w:rFonts w:asciiTheme="minorHAnsi" w:hAnsiTheme="minorHAnsi" w:cstheme="minorHAnsi"/>
          <w:sz w:val="22"/>
          <w:szCs w:val="22"/>
        </w:rPr>
        <w:t>At 6:02 pm., Chairman Wise called the meeting to order.</w:t>
      </w:r>
    </w:p>
    <w:p w14:paraId="75FBA97A" w14:textId="77777777" w:rsidR="00C06897" w:rsidRPr="002A5053" w:rsidRDefault="00C06897" w:rsidP="00C06897">
      <w:pPr>
        <w:pStyle w:val="ListParagraph"/>
        <w:tabs>
          <w:tab w:val="left" w:pos="0"/>
        </w:tabs>
        <w:ind w:left="810"/>
        <w:rPr>
          <w:rFonts w:asciiTheme="minorHAnsi" w:hAnsiTheme="minorHAnsi" w:cstheme="minorHAnsi"/>
          <w:b/>
          <w:sz w:val="22"/>
          <w:szCs w:val="22"/>
        </w:rPr>
      </w:pPr>
    </w:p>
    <w:p w14:paraId="52A1A069" w14:textId="56DB4CBB" w:rsidR="00C06897" w:rsidRPr="00E1293D" w:rsidRDefault="00605AE6" w:rsidP="00C06897">
      <w:pPr>
        <w:pStyle w:val="ListParagraph"/>
        <w:numPr>
          <w:ilvl w:val="0"/>
          <w:numId w:val="1"/>
        </w:numPr>
        <w:tabs>
          <w:tab w:val="left" w:pos="0"/>
        </w:tabs>
        <w:rPr>
          <w:rFonts w:asciiTheme="minorHAnsi" w:hAnsiTheme="minorHAnsi" w:cstheme="minorHAnsi"/>
          <w:b/>
          <w:sz w:val="22"/>
          <w:szCs w:val="22"/>
        </w:rPr>
      </w:pPr>
      <w:r w:rsidRPr="002A5053">
        <w:rPr>
          <w:rFonts w:asciiTheme="minorHAnsi" w:hAnsiTheme="minorHAnsi" w:cstheme="minorHAnsi"/>
          <w:b/>
          <w:sz w:val="22"/>
          <w:szCs w:val="22"/>
        </w:rPr>
        <w:t xml:space="preserve">ROLL CALL – </w:t>
      </w:r>
      <w:r w:rsidRPr="002A5053">
        <w:rPr>
          <w:rFonts w:asciiTheme="minorHAnsi" w:hAnsiTheme="minorHAnsi" w:cstheme="minorHAnsi"/>
          <w:sz w:val="22"/>
          <w:szCs w:val="22"/>
        </w:rPr>
        <w:t>Recording Secretary</w:t>
      </w:r>
    </w:p>
    <w:p w14:paraId="5A2E2CA8" w14:textId="77777777" w:rsidR="00E1293D" w:rsidRPr="00E1293D" w:rsidRDefault="00E1293D" w:rsidP="00E1293D">
      <w:pPr>
        <w:pStyle w:val="ListParagraph"/>
        <w:rPr>
          <w:rFonts w:asciiTheme="minorHAnsi" w:hAnsiTheme="minorHAnsi" w:cstheme="minorHAnsi"/>
          <w:b/>
          <w:sz w:val="22"/>
          <w:szCs w:val="22"/>
        </w:rPr>
      </w:pPr>
    </w:p>
    <w:p w14:paraId="64BF481E" w14:textId="77777777" w:rsidR="00E1293D" w:rsidRPr="00E1293D" w:rsidRDefault="00E1293D" w:rsidP="00E1293D">
      <w:pPr>
        <w:tabs>
          <w:tab w:val="left" w:pos="0"/>
        </w:tabs>
        <w:rPr>
          <w:rFonts w:asciiTheme="minorHAnsi" w:hAnsiTheme="minorHAnsi" w:cstheme="minorHAnsi"/>
          <w:b/>
          <w:sz w:val="22"/>
          <w:szCs w:val="22"/>
        </w:rPr>
      </w:pPr>
      <w:r w:rsidRPr="00E1293D">
        <w:rPr>
          <w:rFonts w:asciiTheme="minorHAnsi" w:hAnsiTheme="minorHAnsi" w:cstheme="minorHAnsi"/>
          <w:b/>
          <w:sz w:val="22"/>
          <w:szCs w:val="22"/>
        </w:rPr>
        <w:t xml:space="preserve">Planning Commissioners </w:t>
      </w:r>
    </w:p>
    <w:p w14:paraId="193E9558" w14:textId="77777777" w:rsidR="00E1293D" w:rsidRPr="00E1293D" w:rsidRDefault="00E1293D" w:rsidP="00E1293D">
      <w:pPr>
        <w:tabs>
          <w:tab w:val="left" w:pos="0"/>
        </w:tabs>
        <w:rPr>
          <w:rFonts w:asciiTheme="minorHAnsi" w:hAnsiTheme="minorHAnsi" w:cstheme="minorHAnsi"/>
          <w:b/>
          <w:sz w:val="22"/>
          <w:szCs w:val="22"/>
        </w:rPr>
      </w:pPr>
    </w:p>
    <w:p w14:paraId="2995EAFA" w14:textId="77777777" w:rsidR="00693177" w:rsidRPr="00693177" w:rsidRDefault="00E1293D" w:rsidP="00E1293D">
      <w:pPr>
        <w:tabs>
          <w:tab w:val="left" w:pos="0"/>
        </w:tabs>
        <w:rPr>
          <w:rFonts w:asciiTheme="minorHAnsi" w:hAnsiTheme="minorHAnsi" w:cstheme="minorHAnsi"/>
          <w:sz w:val="22"/>
          <w:szCs w:val="22"/>
        </w:rPr>
      </w:pPr>
      <w:r w:rsidRPr="00E1293D">
        <w:rPr>
          <w:rFonts w:asciiTheme="minorHAnsi" w:hAnsiTheme="minorHAnsi" w:cstheme="minorHAnsi"/>
          <w:b/>
          <w:sz w:val="22"/>
          <w:szCs w:val="22"/>
        </w:rPr>
        <w:t xml:space="preserve">Present:    </w:t>
      </w:r>
      <w:r w:rsidRPr="00E1293D">
        <w:rPr>
          <w:rFonts w:asciiTheme="minorHAnsi" w:hAnsiTheme="minorHAnsi" w:cstheme="minorHAnsi"/>
          <w:b/>
          <w:sz w:val="22"/>
          <w:szCs w:val="22"/>
        </w:rPr>
        <w:tab/>
      </w:r>
      <w:r w:rsidRPr="00E1293D">
        <w:rPr>
          <w:rFonts w:asciiTheme="minorHAnsi" w:hAnsiTheme="minorHAnsi" w:cstheme="minorHAnsi"/>
          <w:b/>
          <w:sz w:val="22"/>
          <w:szCs w:val="22"/>
        </w:rPr>
        <w:tab/>
      </w:r>
      <w:r w:rsidRPr="00E1293D">
        <w:rPr>
          <w:rFonts w:asciiTheme="minorHAnsi" w:hAnsiTheme="minorHAnsi" w:cstheme="minorHAnsi"/>
          <w:b/>
          <w:sz w:val="22"/>
          <w:szCs w:val="22"/>
        </w:rPr>
        <w:tab/>
      </w:r>
      <w:r w:rsidRPr="00693177">
        <w:rPr>
          <w:rFonts w:asciiTheme="minorHAnsi" w:hAnsiTheme="minorHAnsi" w:cstheme="minorHAnsi"/>
          <w:sz w:val="22"/>
          <w:szCs w:val="22"/>
        </w:rPr>
        <w:tab/>
        <w:t xml:space="preserve">Bob Wise, Chairman     </w:t>
      </w:r>
    </w:p>
    <w:p w14:paraId="10F420C5" w14:textId="409B6313" w:rsidR="00E1293D" w:rsidRPr="00693177" w:rsidRDefault="00E1293D" w:rsidP="00E1293D">
      <w:pPr>
        <w:tabs>
          <w:tab w:val="left" w:pos="0"/>
        </w:tabs>
        <w:rPr>
          <w:rFonts w:asciiTheme="minorHAnsi" w:hAnsiTheme="minorHAnsi" w:cstheme="minorHAnsi"/>
          <w:sz w:val="22"/>
          <w:szCs w:val="22"/>
        </w:rPr>
      </w:pPr>
      <w:r w:rsidRPr="00693177">
        <w:rPr>
          <w:rFonts w:asciiTheme="minorHAnsi" w:hAnsiTheme="minorHAnsi" w:cstheme="minorHAnsi"/>
          <w:sz w:val="22"/>
          <w:szCs w:val="22"/>
        </w:rPr>
        <w:tab/>
      </w:r>
      <w:r w:rsidR="00693177" w:rsidRPr="00693177">
        <w:rPr>
          <w:rFonts w:asciiTheme="minorHAnsi" w:hAnsiTheme="minorHAnsi" w:cstheme="minorHAnsi"/>
          <w:sz w:val="22"/>
          <w:szCs w:val="22"/>
        </w:rPr>
        <w:tab/>
      </w:r>
      <w:r w:rsidR="00693177" w:rsidRPr="00693177">
        <w:rPr>
          <w:rFonts w:asciiTheme="minorHAnsi" w:hAnsiTheme="minorHAnsi" w:cstheme="minorHAnsi"/>
          <w:sz w:val="22"/>
          <w:szCs w:val="22"/>
        </w:rPr>
        <w:tab/>
      </w:r>
      <w:r w:rsidR="00693177" w:rsidRPr="00693177">
        <w:rPr>
          <w:rFonts w:asciiTheme="minorHAnsi" w:hAnsiTheme="minorHAnsi" w:cstheme="minorHAnsi"/>
          <w:sz w:val="22"/>
          <w:szCs w:val="22"/>
        </w:rPr>
        <w:tab/>
      </w:r>
      <w:r w:rsidR="00693177" w:rsidRPr="00693177">
        <w:rPr>
          <w:rFonts w:asciiTheme="minorHAnsi" w:hAnsiTheme="minorHAnsi" w:cstheme="minorHAnsi"/>
          <w:sz w:val="22"/>
          <w:szCs w:val="22"/>
        </w:rPr>
        <w:tab/>
        <w:t>Maria Espino, Vice Chairman</w:t>
      </w: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r>
      <w:r w:rsidR="00693177" w:rsidRPr="00693177">
        <w:rPr>
          <w:rFonts w:asciiTheme="minorHAnsi" w:hAnsiTheme="minorHAnsi" w:cstheme="minorHAnsi"/>
          <w:sz w:val="22"/>
          <w:szCs w:val="22"/>
        </w:rPr>
        <w:tab/>
      </w:r>
      <w:r w:rsidR="00693177" w:rsidRPr="00693177">
        <w:rPr>
          <w:rFonts w:asciiTheme="minorHAnsi" w:hAnsiTheme="minorHAnsi" w:cstheme="minorHAnsi"/>
          <w:sz w:val="22"/>
          <w:szCs w:val="22"/>
        </w:rPr>
        <w:tab/>
      </w:r>
      <w:r w:rsidRPr="00693177">
        <w:rPr>
          <w:rFonts w:asciiTheme="minorHAnsi" w:hAnsiTheme="minorHAnsi" w:cstheme="minorHAnsi"/>
          <w:sz w:val="22"/>
          <w:szCs w:val="22"/>
        </w:rPr>
        <w:t>Ken Wolfe, Commissioner</w:t>
      </w:r>
    </w:p>
    <w:p w14:paraId="2BBA8F0E" w14:textId="7D9B387C" w:rsidR="00E1293D" w:rsidRPr="00693177" w:rsidRDefault="00E1293D" w:rsidP="00E1293D">
      <w:pPr>
        <w:tabs>
          <w:tab w:val="left" w:pos="0"/>
        </w:tabs>
        <w:rPr>
          <w:rFonts w:asciiTheme="minorHAnsi" w:hAnsiTheme="minorHAnsi" w:cstheme="minorHAnsi"/>
          <w:sz w:val="22"/>
          <w:szCs w:val="22"/>
        </w:rPr>
      </w:pP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t>Zachary Torres, Commissioner</w:t>
      </w:r>
    </w:p>
    <w:p w14:paraId="2F0ECE7A" w14:textId="77777777" w:rsidR="00E1293D" w:rsidRPr="00693177" w:rsidRDefault="00E1293D" w:rsidP="00E1293D">
      <w:pPr>
        <w:tabs>
          <w:tab w:val="left" w:pos="0"/>
        </w:tabs>
        <w:rPr>
          <w:rFonts w:asciiTheme="minorHAnsi" w:hAnsiTheme="minorHAnsi" w:cstheme="minorHAnsi"/>
          <w:sz w:val="22"/>
          <w:szCs w:val="22"/>
        </w:rPr>
      </w:pPr>
      <w:r w:rsidRPr="00693177">
        <w:rPr>
          <w:rFonts w:asciiTheme="minorHAnsi" w:hAnsiTheme="minorHAnsi" w:cstheme="minorHAnsi"/>
          <w:sz w:val="22"/>
          <w:szCs w:val="22"/>
        </w:rPr>
        <w:t xml:space="preserve"> </w:t>
      </w:r>
    </w:p>
    <w:p w14:paraId="6613DABF" w14:textId="62FE7899" w:rsidR="00E1293D" w:rsidRPr="00693177" w:rsidRDefault="00E1293D" w:rsidP="00E1293D">
      <w:pPr>
        <w:tabs>
          <w:tab w:val="left" w:pos="0"/>
        </w:tabs>
        <w:rPr>
          <w:rFonts w:asciiTheme="minorHAnsi" w:hAnsiTheme="minorHAnsi" w:cstheme="minorHAnsi"/>
          <w:sz w:val="22"/>
          <w:szCs w:val="22"/>
        </w:rPr>
      </w:pPr>
      <w:r w:rsidRPr="00E1293D">
        <w:rPr>
          <w:rFonts w:asciiTheme="minorHAnsi" w:hAnsiTheme="minorHAnsi" w:cstheme="minorHAnsi"/>
          <w:b/>
          <w:sz w:val="22"/>
          <w:szCs w:val="22"/>
        </w:rPr>
        <w:t xml:space="preserve">Arriving post roll call: </w:t>
      </w:r>
      <w:r w:rsidRPr="00E1293D">
        <w:rPr>
          <w:rFonts w:asciiTheme="minorHAnsi" w:hAnsiTheme="minorHAnsi" w:cstheme="minorHAnsi"/>
          <w:b/>
          <w:sz w:val="22"/>
          <w:szCs w:val="22"/>
        </w:rPr>
        <w:tab/>
      </w:r>
      <w:r w:rsidRPr="00E1293D">
        <w:rPr>
          <w:rFonts w:asciiTheme="minorHAnsi" w:hAnsiTheme="minorHAnsi" w:cstheme="minorHAnsi"/>
          <w:b/>
          <w:sz w:val="22"/>
          <w:szCs w:val="22"/>
        </w:rPr>
        <w:tab/>
      </w:r>
      <w:r w:rsidR="00693177">
        <w:rPr>
          <w:rFonts w:asciiTheme="minorHAnsi" w:hAnsiTheme="minorHAnsi" w:cstheme="minorHAnsi"/>
          <w:b/>
          <w:sz w:val="22"/>
          <w:szCs w:val="22"/>
        </w:rPr>
        <w:tab/>
      </w:r>
      <w:r w:rsidRPr="00693177">
        <w:rPr>
          <w:rFonts w:asciiTheme="minorHAnsi" w:hAnsiTheme="minorHAnsi" w:cstheme="minorHAnsi"/>
          <w:sz w:val="22"/>
          <w:szCs w:val="22"/>
        </w:rPr>
        <w:t xml:space="preserve">None </w:t>
      </w:r>
      <w:bookmarkStart w:id="0" w:name="_GoBack"/>
      <w:bookmarkEnd w:id="0"/>
    </w:p>
    <w:p w14:paraId="22BBD154" w14:textId="77777777" w:rsidR="00E1293D" w:rsidRPr="00E1293D" w:rsidRDefault="00E1293D" w:rsidP="00E1293D">
      <w:pPr>
        <w:tabs>
          <w:tab w:val="left" w:pos="0"/>
        </w:tabs>
        <w:rPr>
          <w:rFonts w:asciiTheme="minorHAnsi" w:hAnsiTheme="minorHAnsi" w:cstheme="minorHAnsi"/>
          <w:b/>
          <w:sz w:val="22"/>
          <w:szCs w:val="22"/>
        </w:rPr>
      </w:pPr>
      <w:r w:rsidRPr="00E1293D">
        <w:rPr>
          <w:rFonts w:asciiTheme="minorHAnsi" w:hAnsiTheme="minorHAnsi" w:cstheme="minorHAnsi"/>
          <w:b/>
          <w:sz w:val="22"/>
          <w:szCs w:val="22"/>
        </w:rPr>
        <w:t xml:space="preserve"> </w:t>
      </w:r>
    </w:p>
    <w:p w14:paraId="1A5A4FF2" w14:textId="6153B2C7" w:rsidR="00E1293D" w:rsidRPr="00693177" w:rsidRDefault="00E1293D" w:rsidP="00E1293D">
      <w:pPr>
        <w:tabs>
          <w:tab w:val="left" w:pos="0"/>
        </w:tabs>
        <w:rPr>
          <w:rFonts w:asciiTheme="minorHAnsi" w:hAnsiTheme="minorHAnsi" w:cstheme="minorHAnsi"/>
          <w:sz w:val="22"/>
          <w:szCs w:val="22"/>
        </w:rPr>
      </w:pPr>
      <w:r w:rsidRPr="00E1293D">
        <w:rPr>
          <w:rFonts w:asciiTheme="minorHAnsi" w:hAnsiTheme="minorHAnsi" w:cstheme="minorHAnsi"/>
          <w:b/>
          <w:sz w:val="22"/>
          <w:szCs w:val="22"/>
        </w:rPr>
        <w:t xml:space="preserve">Absent: </w:t>
      </w:r>
      <w:r w:rsidRPr="00E1293D">
        <w:rPr>
          <w:rFonts w:asciiTheme="minorHAnsi" w:hAnsiTheme="minorHAnsi" w:cstheme="minorHAnsi"/>
          <w:b/>
          <w:sz w:val="22"/>
          <w:szCs w:val="22"/>
        </w:rPr>
        <w:tab/>
      </w:r>
      <w:r w:rsidRPr="00E1293D">
        <w:rPr>
          <w:rFonts w:asciiTheme="minorHAnsi" w:hAnsiTheme="minorHAnsi" w:cstheme="minorHAnsi"/>
          <w:b/>
          <w:sz w:val="22"/>
          <w:szCs w:val="22"/>
        </w:rPr>
        <w:tab/>
      </w:r>
      <w:r w:rsidRPr="00E1293D">
        <w:rPr>
          <w:rFonts w:asciiTheme="minorHAnsi" w:hAnsiTheme="minorHAnsi" w:cstheme="minorHAnsi"/>
          <w:b/>
          <w:sz w:val="22"/>
          <w:szCs w:val="22"/>
        </w:rPr>
        <w:tab/>
      </w:r>
      <w:r w:rsidRPr="00E1293D">
        <w:rPr>
          <w:rFonts w:asciiTheme="minorHAnsi" w:hAnsiTheme="minorHAnsi" w:cstheme="minorHAnsi"/>
          <w:b/>
          <w:sz w:val="22"/>
          <w:szCs w:val="22"/>
        </w:rPr>
        <w:tab/>
      </w:r>
      <w:r w:rsidR="00693177" w:rsidRPr="00693177">
        <w:rPr>
          <w:rFonts w:asciiTheme="minorHAnsi" w:hAnsiTheme="minorHAnsi" w:cstheme="minorHAnsi"/>
          <w:sz w:val="22"/>
          <w:szCs w:val="22"/>
        </w:rPr>
        <w:t>Ishrat Khan-Aziz, Commissioner</w:t>
      </w:r>
    </w:p>
    <w:p w14:paraId="15B9B4E2" w14:textId="77777777" w:rsidR="00E1293D" w:rsidRPr="00E1293D" w:rsidRDefault="00E1293D" w:rsidP="00E1293D">
      <w:pPr>
        <w:tabs>
          <w:tab w:val="left" w:pos="0"/>
        </w:tabs>
        <w:rPr>
          <w:rFonts w:asciiTheme="minorHAnsi" w:hAnsiTheme="minorHAnsi" w:cstheme="minorHAnsi"/>
          <w:b/>
          <w:sz w:val="22"/>
          <w:szCs w:val="22"/>
        </w:rPr>
      </w:pPr>
      <w:r w:rsidRPr="00E1293D">
        <w:rPr>
          <w:rFonts w:asciiTheme="minorHAnsi" w:hAnsiTheme="minorHAnsi" w:cstheme="minorHAnsi"/>
          <w:b/>
          <w:sz w:val="22"/>
          <w:szCs w:val="22"/>
        </w:rPr>
        <w:t xml:space="preserve"> </w:t>
      </w:r>
    </w:p>
    <w:p w14:paraId="105CFDE6" w14:textId="77777777" w:rsidR="00E1293D" w:rsidRPr="00693177" w:rsidRDefault="00E1293D" w:rsidP="00E1293D">
      <w:pPr>
        <w:tabs>
          <w:tab w:val="left" w:pos="0"/>
        </w:tabs>
        <w:rPr>
          <w:rFonts w:asciiTheme="minorHAnsi" w:hAnsiTheme="minorHAnsi" w:cstheme="minorHAnsi"/>
          <w:sz w:val="22"/>
          <w:szCs w:val="22"/>
        </w:rPr>
      </w:pPr>
      <w:r w:rsidRPr="00E1293D">
        <w:rPr>
          <w:rFonts w:asciiTheme="minorHAnsi" w:hAnsiTheme="minorHAnsi" w:cstheme="minorHAnsi"/>
          <w:b/>
          <w:sz w:val="22"/>
          <w:szCs w:val="22"/>
        </w:rPr>
        <w:t>Staff Present:</w:t>
      </w:r>
      <w:r w:rsidRPr="00E1293D">
        <w:rPr>
          <w:rFonts w:asciiTheme="minorHAnsi" w:hAnsiTheme="minorHAnsi" w:cstheme="minorHAnsi"/>
          <w:b/>
          <w:sz w:val="22"/>
          <w:szCs w:val="22"/>
        </w:rPr>
        <w:tab/>
      </w:r>
      <w:r w:rsidRPr="00E1293D">
        <w:rPr>
          <w:rFonts w:asciiTheme="minorHAnsi" w:hAnsiTheme="minorHAnsi" w:cstheme="minorHAnsi"/>
          <w:b/>
          <w:sz w:val="22"/>
          <w:szCs w:val="22"/>
        </w:rPr>
        <w:tab/>
      </w:r>
      <w:r w:rsidRPr="00E1293D">
        <w:rPr>
          <w:rFonts w:asciiTheme="minorHAnsi" w:hAnsiTheme="minorHAnsi" w:cstheme="minorHAnsi"/>
          <w:b/>
          <w:sz w:val="22"/>
          <w:szCs w:val="22"/>
        </w:rPr>
        <w:tab/>
      </w:r>
      <w:r w:rsidRPr="00E1293D">
        <w:rPr>
          <w:rFonts w:asciiTheme="minorHAnsi" w:hAnsiTheme="minorHAnsi" w:cstheme="minorHAnsi"/>
          <w:b/>
          <w:sz w:val="22"/>
          <w:szCs w:val="22"/>
        </w:rPr>
        <w:tab/>
      </w:r>
      <w:r w:rsidRPr="00693177">
        <w:rPr>
          <w:rFonts w:asciiTheme="minorHAnsi" w:hAnsiTheme="minorHAnsi" w:cstheme="minorHAnsi"/>
          <w:sz w:val="22"/>
          <w:szCs w:val="22"/>
        </w:rPr>
        <w:t>Donna Decker, City Planner/Consultant</w:t>
      </w:r>
    </w:p>
    <w:p w14:paraId="361B8E48" w14:textId="5A851215" w:rsidR="00E1293D" w:rsidRPr="00693177" w:rsidRDefault="00E1293D" w:rsidP="00E1293D">
      <w:pPr>
        <w:tabs>
          <w:tab w:val="left" w:pos="0"/>
        </w:tabs>
        <w:rPr>
          <w:rFonts w:asciiTheme="minorHAnsi" w:hAnsiTheme="minorHAnsi" w:cstheme="minorHAnsi"/>
          <w:sz w:val="22"/>
          <w:szCs w:val="22"/>
        </w:rPr>
      </w:pP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r>
      <w:r w:rsidRPr="00693177">
        <w:rPr>
          <w:rFonts w:asciiTheme="minorHAnsi" w:hAnsiTheme="minorHAnsi" w:cstheme="minorHAnsi"/>
          <w:sz w:val="22"/>
          <w:szCs w:val="22"/>
        </w:rPr>
        <w:tab/>
        <w:t xml:space="preserve">Elisa Arteaga, Recording Secretary     </w:t>
      </w:r>
    </w:p>
    <w:p w14:paraId="1D93B5FC" w14:textId="77777777" w:rsidR="00276031" w:rsidRPr="00693177" w:rsidRDefault="00276031" w:rsidP="00276031">
      <w:pPr>
        <w:pStyle w:val="ListParagraph"/>
        <w:rPr>
          <w:rFonts w:asciiTheme="minorHAnsi" w:hAnsiTheme="minorHAnsi" w:cstheme="minorHAnsi"/>
          <w:sz w:val="22"/>
          <w:szCs w:val="22"/>
        </w:rPr>
      </w:pPr>
    </w:p>
    <w:p w14:paraId="6FFBBDDE" w14:textId="023B41DB" w:rsidR="00693177" w:rsidRPr="00F905A5" w:rsidRDefault="00C06897" w:rsidP="007F5D6A">
      <w:pPr>
        <w:pStyle w:val="ListParagraph"/>
        <w:numPr>
          <w:ilvl w:val="0"/>
          <w:numId w:val="1"/>
        </w:numPr>
        <w:tabs>
          <w:tab w:val="left" w:pos="0"/>
        </w:tabs>
        <w:rPr>
          <w:rFonts w:asciiTheme="minorHAnsi" w:hAnsiTheme="minorHAnsi" w:cstheme="minorHAnsi"/>
          <w:b/>
          <w:sz w:val="22"/>
          <w:szCs w:val="22"/>
        </w:rPr>
      </w:pPr>
      <w:r w:rsidRPr="00F905A5">
        <w:rPr>
          <w:rFonts w:asciiTheme="minorHAnsi" w:hAnsiTheme="minorHAnsi" w:cstheme="minorHAnsi"/>
          <w:b/>
          <w:sz w:val="22"/>
          <w:szCs w:val="22"/>
        </w:rPr>
        <w:t xml:space="preserve">COMMUNITY PARTICIPATION FORUM - </w:t>
      </w:r>
      <w:r w:rsidRPr="00F905A5">
        <w:rPr>
          <w:rFonts w:asciiTheme="minorHAnsi" w:hAnsiTheme="minorHAnsi" w:cstheme="minorHAnsi"/>
          <w:i/>
          <w:sz w:val="22"/>
          <w:szCs w:val="22"/>
        </w:rPr>
        <w:t>Members of the public may address the Planning Commission on matters not listed on the agenda.   The Planning Commission may not discuss nor take action on any community participation item brought forward by a member of the community.  Comments are requested to be limited to three (3) minutes.</w:t>
      </w:r>
      <w:r w:rsidR="00F905A5" w:rsidRPr="00F905A5">
        <w:rPr>
          <w:rFonts w:asciiTheme="minorHAnsi" w:hAnsiTheme="minorHAnsi" w:cstheme="minorHAnsi"/>
          <w:i/>
          <w:sz w:val="22"/>
          <w:szCs w:val="22"/>
        </w:rPr>
        <w:t xml:space="preserve">  </w:t>
      </w:r>
      <w:r w:rsidR="00F905A5" w:rsidRPr="00F905A5">
        <w:rPr>
          <w:rFonts w:asciiTheme="minorHAnsi" w:hAnsiTheme="minorHAnsi" w:cstheme="minorHAnsi"/>
          <w:b/>
          <w:sz w:val="22"/>
          <w:szCs w:val="22"/>
        </w:rPr>
        <w:t>There was n</w:t>
      </w:r>
      <w:r w:rsidR="00693177" w:rsidRPr="00F905A5">
        <w:rPr>
          <w:rFonts w:asciiTheme="minorHAnsi" w:hAnsiTheme="minorHAnsi" w:cstheme="minorHAnsi"/>
          <w:b/>
          <w:sz w:val="22"/>
          <w:szCs w:val="22"/>
        </w:rPr>
        <w:t xml:space="preserve">o </w:t>
      </w:r>
      <w:r w:rsidR="00F905A5" w:rsidRPr="00F905A5">
        <w:rPr>
          <w:rFonts w:asciiTheme="minorHAnsi" w:hAnsiTheme="minorHAnsi" w:cstheme="minorHAnsi"/>
          <w:b/>
          <w:sz w:val="22"/>
          <w:szCs w:val="22"/>
        </w:rPr>
        <w:t>p</w:t>
      </w:r>
      <w:r w:rsidR="00693177" w:rsidRPr="00F905A5">
        <w:rPr>
          <w:rFonts w:asciiTheme="minorHAnsi" w:hAnsiTheme="minorHAnsi" w:cstheme="minorHAnsi"/>
          <w:b/>
          <w:sz w:val="22"/>
          <w:szCs w:val="22"/>
        </w:rPr>
        <w:t xml:space="preserve">ublic </w:t>
      </w:r>
      <w:r w:rsidR="00F905A5">
        <w:rPr>
          <w:rFonts w:asciiTheme="minorHAnsi" w:hAnsiTheme="minorHAnsi" w:cstheme="minorHAnsi"/>
          <w:b/>
          <w:sz w:val="22"/>
          <w:szCs w:val="22"/>
        </w:rPr>
        <w:t>c</w:t>
      </w:r>
      <w:r w:rsidR="00693177" w:rsidRPr="00F905A5">
        <w:rPr>
          <w:rFonts w:asciiTheme="minorHAnsi" w:hAnsiTheme="minorHAnsi" w:cstheme="minorHAnsi"/>
          <w:b/>
          <w:sz w:val="22"/>
          <w:szCs w:val="22"/>
        </w:rPr>
        <w:t>omment</w:t>
      </w:r>
      <w:r w:rsidR="00F905A5">
        <w:rPr>
          <w:rFonts w:asciiTheme="minorHAnsi" w:hAnsiTheme="minorHAnsi" w:cstheme="minorHAnsi"/>
          <w:b/>
          <w:sz w:val="22"/>
          <w:szCs w:val="22"/>
        </w:rPr>
        <w:t>.</w:t>
      </w:r>
    </w:p>
    <w:p w14:paraId="2C45AC00" w14:textId="07E43732" w:rsidR="00693177" w:rsidRDefault="00693177" w:rsidP="00C06897">
      <w:pPr>
        <w:tabs>
          <w:tab w:val="left" w:pos="0"/>
        </w:tabs>
        <w:rPr>
          <w:rFonts w:asciiTheme="minorHAnsi" w:hAnsiTheme="minorHAnsi" w:cstheme="minorHAnsi"/>
          <w:b/>
          <w:sz w:val="22"/>
          <w:szCs w:val="22"/>
        </w:rPr>
      </w:pPr>
    </w:p>
    <w:p w14:paraId="59263FAC" w14:textId="77777777" w:rsidR="00693177" w:rsidRPr="002A5053" w:rsidRDefault="00693177" w:rsidP="00C06897">
      <w:pPr>
        <w:tabs>
          <w:tab w:val="left" w:pos="0"/>
        </w:tabs>
        <w:rPr>
          <w:rFonts w:asciiTheme="minorHAnsi" w:hAnsiTheme="minorHAnsi" w:cstheme="minorHAnsi"/>
          <w:b/>
          <w:sz w:val="22"/>
          <w:szCs w:val="22"/>
        </w:rPr>
      </w:pPr>
    </w:p>
    <w:p w14:paraId="1EF0A986" w14:textId="77777777" w:rsidR="00C06897" w:rsidRPr="002A5053" w:rsidRDefault="00C06897" w:rsidP="00A9388D">
      <w:pPr>
        <w:pStyle w:val="ListParagraph"/>
        <w:numPr>
          <w:ilvl w:val="0"/>
          <w:numId w:val="1"/>
        </w:numPr>
        <w:tabs>
          <w:tab w:val="left" w:pos="0"/>
        </w:tabs>
        <w:rPr>
          <w:rFonts w:asciiTheme="minorHAnsi" w:hAnsiTheme="minorHAnsi" w:cstheme="minorHAnsi"/>
          <w:b/>
          <w:sz w:val="22"/>
          <w:szCs w:val="22"/>
        </w:rPr>
      </w:pPr>
      <w:r w:rsidRPr="002A5053">
        <w:rPr>
          <w:rFonts w:asciiTheme="minorHAnsi" w:hAnsiTheme="minorHAnsi" w:cstheme="minorHAnsi"/>
          <w:b/>
          <w:sz w:val="22"/>
          <w:szCs w:val="22"/>
        </w:rPr>
        <w:t xml:space="preserve">CONSENT AGENDA - </w:t>
      </w:r>
      <w:r w:rsidRPr="002A5053">
        <w:rPr>
          <w:rFonts w:asciiTheme="minorHAnsi" w:hAnsiTheme="minorHAnsi" w:cstheme="minorHAnsi"/>
          <w:i/>
          <w:sz w:val="22"/>
          <w:szCs w:val="22"/>
        </w:rPr>
        <w:t>All items listed under the Consent Agenda are considered routine and acted upon by one motion. Any Planning Commissioner may request that an item be removed for separate consideration. The Planning Commission may only make minor comments; otherwise the item should be removed from the consent agenda and placed as the first item(s) under “</w:t>
      </w:r>
      <w:r w:rsidR="00276031" w:rsidRPr="002A5053">
        <w:rPr>
          <w:rFonts w:asciiTheme="minorHAnsi" w:hAnsiTheme="minorHAnsi" w:cstheme="minorHAnsi"/>
          <w:i/>
          <w:sz w:val="22"/>
          <w:szCs w:val="22"/>
        </w:rPr>
        <w:t>Public Hearings</w:t>
      </w:r>
      <w:r w:rsidRPr="002A5053">
        <w:rPr>
          <w:rFonts w:asciiTheme="minorHAnsi" w:hAnsiTheme="minorHAnsi" w:cstheme="minorHAnsi"/>
          <w:i/>
          <w:sz w:val="22"/>
          <w:szCs w:val="22"/>
        </w:rPr>
        <w:t xml:space="preserve">”. </w:t>
      </w:r>
      <w:bookmarkStart w:id="1" w:name="cleanupstart"/>
      <w:bookmarkEnd w:id="1"/>
    </w:p>
    <w:p w14:paraId="11A4456F" w14:textId="77777777" w:rsidR="00C06897" w:rsidRPr="002A5053" w:rsidRDefault="00C06897" w:rsidP="00C06897">
      <w:pPr>
        <w:tabs>
          <w:tab w:val="left" w:pos="0"/>
        </w:tabs>
        <w:rPr>
          <w:rFonts w:asciiTheme="minorHAnsi" w:hAnsiTheme="minorHAnsi" w:cstheme="minorHAnsi"/>
          <w:b/>
          <w:sz w:val="22"/>
          <w:szCs w:val="22"/>
        </w:rPr>
      </w:pPr>
    </w:p>
    <w:p w14:paraId="66087F4D" w14:textId="4EC6CF4D" w:rsidR="0063535F" w:rsidRPr="00693177" w:rsidRDefault="00662837" w:rsidP="0063535F">
      <w:pPr>
        <w:pStyle w:val="ListParagraph"/>
        <w:numPr>
          <w:ilvl w:val="0"/>
          <w:numId w:val="5"/>
        </w:numPr>
        <w:tabs>
          <w:tab w:val="left" w:pos="720"/>
        </w:tabs>
        <w:ind w:left="1080"/>
        <w:rPr>
          <w:rFonts w:asciiTheme="minorHAnsi" w:hAnsiTheme="minorHAnsi" w:cstheme="minorHAnsi"/>
          <w:b/>
          <w:sz w:val="22"/>
          <w:szCs w:val="22"/>
        </w:rPr>
      </w:pPr>
      <w:r w:rsidRPr="002A5053">
        <w:rPr>
          <w:rFonts w:asciiTheme="minorHAnsi" w:hAnsiTheme="minorHAnsi" w:cstheme="minorHAnsi"/>
          <w:b/>
          <w:bCs/>
          <w:sz w:val="22"/>
          <w:szCs w:val="22"/>
        </w:rPr>
        <w:t xml:space="preserve">Planning Commission Minutes dated </w:t>
      </w:r>
      <w:r w:rsidR="00FB65D3" w:rsidRPr="002A5053">
        <w:rPr>
          <w:rFonts w:asciiTheme="minorHAnsi" w:hAnsiTheme="minorHAnsi" w:cstheme="minorHAnsi"/>
          <w:b/>
          <w:bCs/>
          <w:sz w:val="22"/>
          <w:szCs w:val="22"/>
        </w:rPr>
        <w:t>February 12, 2018</w:t>
      </w:r>
      <w:r w:rsidR="002A5053">
        <w:rPr>
          <w:rFonts w:asciiTheme="minorHAnsi" w:hAnsiTheme="minorHAnsi" w:cstheme="minorHAnsi"/>
          <w:b/>
          <w:bCs/>
          <w:sz w:val="22"/>
          <w:szCs w:val="22"/>
        </w:rPr>
        <w:t>.</w:t>
      </w:r>
      <w:r w:rsidR="00155907" w:rsidRPr="002A5053">
        <w:rPr>
          <w:rFonts w:asciiTheme="minorHAnsi" w:hAnsiTheme="minorHAnsi" w:cstheme="minorHAnsi"/>
          <w:b/>
          <w:bCs/>
          <w:sz w:val="22"/>
          <w:szCs w:val="22"/>
        </w:rPr>
        <w:t xml:space="preserve"> </w:t>
      </w:r>
      <w:r w:rsidR="005D3BDE">
        <w:rPr>
          <w:rFonts w:asciiTheme="minorHAnsi" w:hAnsiTheme="minorHAnsi" w:cstheme="minorHAnsi"/>
          <w:b/>
          <w:bCs/>
          <w:sz w:val="22"/>
          <w:szCs w:val="22"/>
        </w:rPr>
        <w:t>-</w:t>
      </w:r>
      <w:r w:rsidR="00155907" w:rsidRPr="002A5053">
        <w:rPr>
          <w:rFonts w:asciiTheme="minorHAnsi" w:hAnsiTheme="minorHAnsi" w:cstheme="minorHAnsi"/>
          <w:b/>
          <w:bCs/>
          <w:sz w:val="22"/>
          <w:szCs w:val="22"/>
        </w:rPr>
        <w:t xml:space="preserve">  </w:t>
      </w:r>
      <w:r w:rsidR="005D3BDE" w:rsidRPr="005D3BDE">
        <w:rPr>
          <w:rFonts w:asciiTheme="minorHAnsi" w:hAnsiTheme="minorHAnsi" w:cstheme="minorHAnsi"/>
          <w:b/>
          <w:bCs/>
          <w:i/>
          <w:sz w:val="22"/>
          <w:szCs w:val="22"/>
        </w:rPr>
        <w:t>Continued to next meeting</w:t>
      </w:r>
    </w:p>
    <w:p w14:paraId="6F088DDA" w14:textId="77777777" w:rsidR="00AB5C67" w:rsidRPr="002A5053" w:rsidRDefault="00AB5C67" w:rsidP="00AB5C67">
      <w:pPr>
        <w:pStyle w:val="ListParagraph"/>
        <w:tabs>
          <w:tab w:val="left" w:pos="720"/>
        </w:tabs>
        <w:ind w:left="1080"/>
        <w:rPr>
          <w:rFonts w:asciiTheme="minorHAnsi" w:hAnsiTheme="minorHAnsi" w:cstheme="minorHAnsi"/>
          <w:b/>
          <w:sz w:val="22"/>
          <w:szCs w:val="22"/>
        </w:rPr>
      </w:pPr>
    </w:p>
    <w:p w14:paraId="3636DF14" w14:textId="77777777" w:rsidR="005B2AA2" w:rsidRDefault="00A87600" w:rsidP="000B6541">
      <w:pPr>
        <w:pStyle w:val="ListParagraph"/>
        <w:numPr>
          <w:ilvl w:val="0"/>
          <w:numId w:val="1"/>
        </w:numPr>
        <w:tabs>
          <w:tab w:val="left" w:pos="0"/>
        </w:tabs>
        <w:spacing w:line="234" w:lineRule="exact"/>
        <w:ind w:left="720"/>
        <w:jc w:val="both"/>
        <w:rPr>
          <w:rFonts w:asciiTheme="minorHAnsi" w:hAnsiTheme="minorHAnsi" w:cstheme="minorHAnsi"/>
          <w:b/>
          <w:sz w:val="22"/>
          <w:szCs w:val="22"/>
        </w:rPr>
      </w:pPr>
      <w:r w:rsidRPr="002A5053">
        <w:rPr>
          <w:rFonts w:asciiTheme="minorHAnsi" w:hAnsiTheme="minorHAnsi" w:cstheme="minorHAnsi"/>
          <w:b/>
          <w:sz w:val="22"/>
          <w:szCs w:val="22"/>
        </w:rPr>
        <w:t>PUBLIC HEARINGS</w:t>
      </w:r>
    </w:p>
    <w:p w14:paraId="7218D7E8" w14:textId="77777777" w:rsidR="000B6541" w:rsidRPr="002A5053" w:rsidRDefault="000B6541" w:rsidP="000B6541">
      <w:pPr>
        <w:pStyle w:val="ListParagraph"/>
        <w:tabs>
          <w:tab w:val="left" w:pos="0"/>
        </w:tabs>
        <w:spacing w:line="234" w:lineRule="exact"/>
        <w:jc w:val="both"/>
        <w:rPr>
          <w:rFonts w:asciiTheme="minorHAnsi" w:hAnsiTheme="minorHAnsi" w:cstheme="minorHAnsi"/>
          <w:b/>
          <w:sz w:val="22"/>
          <w:szCs w:val="22"/>
        </w:rPr>
      </w:pPr>
    </w:p>
    <w:p w14:paraId="3E1FD0B9" w14:textId="55E4A83C" w:rsidR="000B6541" w:rsidRPr="000B6541" w:rsidRDefault="000B6541" w:rsidP="000B6541">
      <w:pPr>
        <w:pStyle w:val="ListParagraph"/>
        <w:ind w:left="1440" w:hanging="720"/>
        <w:rPr>
          <w:rFonts w:ascii="Calibri" w:hAnsi="Calibri" w:cs="Arial"/>
          <w:color w:val="000002"/>
          <w:sz w:val="22"/>
          <w:szCs w:val="22"/>
          <w:lang w:eastAsia="zh-TW"/>
        </w:rPr>
      </w:pPr>
      <w:r>
        <w:rPr>
          <w:rFonts w:ascii="Calibri" w:hAnsi="Calibri"/>
          <w:b/>
          <w:sz w:val="22"/>
          <w:szCs w:val="22"/>
        </w:rPr>
        <w:t>A.</w:t>
      </w:r>
      <w:r>
        <w:rPr>
          <w:rFonts w:ascii="Calibri" w:hAnsi="Calibri"/>
          <w:b/>
          <w:sz w:val="22"/>
          <w:szCs w:val="22"/>
        </w:rPr>
        <w:tab/>
      </w:r>
      <w:r w:rsidRPr="000B6541">
        <w:rPr>
          <w:rFonts w:ascii="Calibri" w:hAnsi="Calibri"/>
          <w:b/>
          <w:sz w:val="22"/>
          <w:szCs w:val="22"/>
        </w:rPr>
        <w:t>Tentative Parcel Map No. 1-</w:t>
      </w:r>
      <w:proofErr w:type="gramStart"/>
      <w:r w:rsidRPr="000B6541">
        <w:rPr>
          <w:rFonts w:ascii="Calibri" w:hAnsi="Calibri"/>
          <w:b/>
          <w:sz w:val="22"/>
          <w:szCs w:val="22"/>
        </w:rPr>
        <w:t xml:space="preserve">18; </w:t>
      </w:r>
      <w:r w:rsidR="004651C7">
        <w:rPr>
          <w:rFonts w:ascii="Calibri" w:hAnsi="Calibri"/>
          <w:b/>
          <w:sz w:val="22"/>
          <w:szCs w:val="22"/>
        </w:rPr>
        <w:t xml:space="preserve"> </w:t>
      </w:r>
      <w:r w:rsidRPr="000B6541">
        <w:rPr>
          <w:rFonts w:ascii="Calibri" w:hAnsi="Calibri"/>
          <w:sz w:val="22"/>
          <w:szCs w:val="22"/>
        </w:rPr>
        <w:t>Application</w:t>
      </w:r>
      <w:proofErr w:type="gramEnd"/>
      <w:r w:rsidRPr="000B6541">
        <w:rPr>
          <w:rFonts w:ascii="Calibri" w:hAnsi="Calibri"/>
          <w:sz w:val="22"/>
          <w:szCs w:val="22"/>
        </w:rPr>
        <w:t xml:space="preserve"> for a tentative parcel map to subdivide an approximately  2.8</w:t>
      </w:r>
      <w:r w:rsidR="00AD2E03">
        <w:rPr>
          <w:rFonts w:ascii="Calibri" w:hAnsi="Calibri"/>
          <w:sz w:val="22"/>
          <w:szCs w:val="22"/>
        </w:rPr>
        <w:t>1</w:t>
      </w:r>
      <w:r w:rsidRPr="000B6541">
        <w:rPr>
          <w:rFonts w:ascii="Calibri" w:hAnsi="Calibri"/>
          <w:sz w:val="22"/>
          <w:szCs w:val="22"/>
        </w:rPr>
        <w:t xml:space="preserve"> acre parcel into two parcels consisting of one 0.97 acre parcel and one 1.84 acre parcel located at 1646 Highway 99 in the General Commercial (C-1)  and Commercial General Plan land use designation.  (APN:  010-210-057)</w:t>
      </w:r>
    </w:p>
    <w:p w14:paraId="65972358" w14:textId="77777777" w:rsidR="000B6541" w:rsidRDefault="000B6541" w:rsidP="000B6541">
      <w:pPr>
        <w:tabs>
          <w:tab w:val="left" w:pos="0"/>
        </w:tabs>
        <w:spacing w:line="240" w:lineRule="exact"/>
        <w:ind w:left="1440" w:hanging="720"/>
        <w:jc w:val="both"/>
        <w:rPr>
          <w:rFonts w:asciiTheme="minorHAnsi" w:hAnsiTheme="minorHAnsi" w:cstheme="minorHAnsi"/>
          <w:sz w:val="22"/>
          <w:szCs w:val="22"/>
        </w:rPr>
      </w:pPr>
    </w:p>
    <w:p w14:paraId="7233D483" w14:textId="77777777" w:rsidR="000B6541" w:rsidRDefault="000B6541" w:rsidP="000B6541">
      <w:pPr>
        <w:tabs>
          <w:tab w:val="left" w:pos="0"/>
        </w:tabs>
        <w:spacing w:line="240" w:lineRule="exact"/>
        <w:ind w:left="1440" w:hanging="720"/>
        <w:jc w:val="both"/>
        <w:rPr>
          <w:rFonts w:asciiTheme="minorHAnsi" w:hAnsiTheme="minorHAnsi" w:cstheme="minorHAnsi"/>
          <w:sz w:val="22"/>
          <w:szCs w:val="22"/>
        </w:rPr>
      </w:pPr>
      <w:r>
        <w:rPr>
          <w:rFonts w:asciiTheme="minorHAnsi" w:hAnsiTheme="minorHAnsi" w:cstheme="minorHAnsi"/>
          <w:sz w:val="22"/>
          <w:szCs w:val="22"/>
        </w:rPr>
        <w:tab/>
      </w:r>
      <w:r w:rsidRPr="002A5053">
        <w:rPr>
          <w:rFonts w:asciiTheme="minorHAnsi" w:hAnsiTheme="minorHAnsi" w:cstheme="minorHAnsi"/>
          <w:sz w:val="22"/>
          <w:szCs w:val="22"/>
        </w:rPr>
        <w:t xml:space="preserve">City staff respectfully recommends the Planning Commission: </w:t>
      </w:r>
    </w:p>
    <w:p w14:paraId="496C94DC" w14:textId="77777777" w:rsidR="00C6472F" w:rsidRPr="00EF6DEB" w:rsidRDefault="00C6472F" w:rsidP="00C6472F">
      <w:pPr>
        <w:pStyle w:val="ListParagraph"/>
        <w:ind w:left="1620"/>
        <w:rPr>
          <w:rFonts w:ascii="Calibri" w:hAnsi="Calibri" w:cs="Arial"/>
          <w:color w:val="000002"/>
          <w:lang w:eastAsia="zh-TW"/>
        </w:rPr>
      </w:pPr>
    </w:p>
    <w:p w14:paraId="6F193CA9" w14:textId="380292F8" w:rsidR="00693177" w:rsidRDefault="00C6472F" w:rsidP="00693177">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lastRenderedPageBreak/>
        <w:t>1.</w:t>
      </w:r>
      <w:r w:rsidRPr="00B67893">
        <w:rPr>
          <w:rFonts w:asciiTheme="minorHAnsi" w:hAnsiTheme="minorHAnsi" w:cstheme="minorHAnsi"/>
        </w:rPr>
        <w:tab/>
        <w:t>Receive staff report</w:t>
      </w:r>
      <w:r w:rsidR="00693177">
        <w:rPr>
          <w:rFonts w:asciiTheme="minorHAnsi" w:hAnsiTheme="minorHAnsi" w:cstheme="minorHAnsi"/>
        </w:rPr>
        <w:t xml:space="preserve"> – Donna Decker, Planning Consultant cited staff report. She noted a correction of General C-2 zoning</w:t>
      </w:r>
      <w:r w:rsidR="00F905A5">
        <w:rPr>
          <w:rFonts w:asciiTheme="minorHAnsi" w:hAnsiTheme="minorHAnsi" w:cstheme="minorHAnsi"/>
        </w:rPr>
        <w:t xml:space="preserve"> along the highway</w:t>
      </w:r>
      <w:r w:rsidR="00693177">
        <w:rPr>
          <w:rFonts w:asciiTheme="minorHAnsi" w:hAnsiTheme="minorHAnsi" w:cstheme="minorHAnsi"/>
        </w:rPr>
        <w:t xml:space="preserve">.  She explained the intent of the applicant </w:t>
      </w:r>
      <w:r w:rsidR="00693177" w:rsidRPr="00693177">
        <w:rPr>
          <w:rFonts w:asciiTheme="minorHAnsi" w:hAnsiTheme="minorHAnsi" w:cstheme="minorHAnsi"/>
        </w:rPr>
        <w:t xml:space="preserve">Jatinder </w:t>
      </w:r>
      <w:proofErr w:type="spellStart"/>
      <w:r w:rsidR="00693177" w:rsidRPr="00693177">
        <w:rPr>
          <w:rFonts w:asciiTheme="minorHAnsi" w:hAnsiTheme="minorHAnsi" w:cstheme="minorHAnsi"/>
        </w:rPr>
        <w:t>Kullar</w:t>
      </w:r>
      <w:proofErr w:type="spellEnd"/>
      <w:r w:rsidR="00693177" w:rsidRPr="00693177">
        <w:rPr>
          <w:rFonts w:asciiTheme="minorHAnsi" w:hAnsiTheme="minorHAnsi" w:cstheme="minorHAnsi"/>
        </w:rPr>
        <w:t>, applied for a Tentative Parcel Map in order to subdivide the existing parcel into two parcels in order to lease a portion of the site to AM/PM</w:t>
      </w:r>
      <w:r w:rsidR="00F905A5">
        <w:rPr>
          <w:rFonts w:asciiTheme="minorHAnsi" w:hAnsiTheme="minorHAnsi" w:cstheme="minorHAnsi"/>
        </w:rPr>
        <w:t xml:space="preserve"> and holding the other parcel for future development</w:t>
      </w:r>
      <w:r w:rsidR="00693177" w:rsidRPr="00693177">
        <w:rPr>
          <w:rFonts w:asciiTheme="minorHAnsi" w:hAnsiTheme="minorHAnsi" w:cstheme="minorHAnsi"/>
        </w:rPr>
        <w:t>.  The site development plan was approved by the Planning Commission and the City Council.   Plans are currently under review for building permit issuance and a demolition permit has been issued for the existing structure</w:t>
      </w:r>
      <w:r w:rsidR="00693177">
        <w:rPr>
          <w:rFonts w:asciiTheme="minorHAnsi" w:hAnsiTheme="minorHAnsi" w:cstheme="minorHAnsi"/>
        </w:rPr>
        <w:t xml:space="preserve">. She reviewed the site location, </w:t>
      </w:r>
      <w:r w:rsidR="00693177" w:rsidRPr="00693177">
        <w:rPr>
          <w:rFonts w:asciiTheme="minorHAnsi" w:hAnsiTheme="minorHAnsi" w:cstheme="minorHAnsi"/>
        </w:rPr>
        <w:t xml:space="preserve">approximately </w:t>
      </w:r>
      <w:proofErr w:type="gramStart"/>
      <w:r w:rsidR="00693177" w:rsidRPr="00693177">
        <w:rPr>
          <w:rFonts w:asciiTheme="minorHAnsi" w:hAnsiTheme="minorHAnsi" w:cstheme="minorHAnsi"/>
        </w:rPr>
        <w:t>2.81 acre</w:t>
      </w:r>
      <w:proofErr w:type="gramEnd"/>
      <w:r w:rsidR="00693177" w:rsidRPr="00693177">
        <w:rPr>
          <w:rFonts w:asciiTheme="minorHAnsi" w:hAnsiTheme="minorHAnsi" w:cstheme="minorHAnsi"/>
        </w:rPr>
        <w:t xml:space="preserve"> parcel located on the east side of Highway 99 south of Hazel Street.   The use of the surrounding properties is commercial adjacent to the west, north and south boundaries with single family residential also located to the north.  The parcel is contiguous to Fairview Street at the east property boundary.</w:t>
      </w:r>
      <w:r w:rsidR="00F905A5">
        <w:rPr>
          <w:rFonts w:asciiTheme="minorHAnsi" w:hAnsiTheme="minorHAnsi" w:cstheme="minorHAnsi"/>
        </w:rPr>
        <w:t xml:space="preserve"> She closed with recommendations to approve the tentative parcel map and reviewed in detail with Commissioners the attached conditions of approval, exhibit “A” and parcel easements.</w:t>
      </w:r>
    </w:p>
    <w:p w14:paraId="413B9876" w14:textId="77777777" w:rsidR="00693177" w:rsidRDefault="00693177" w:rsidP="00C6472F">
      <w:pPr>
        <w:pStyle w:val="ListParagraph"/>
        <w:tabs>
          <w:tab w:val="left" w:pos="0"/>
        </w:tabs>
        <w:spacing w:line="240" w:lineRule="exact"/>
        <w:ind w:left="2160" w:hanging="720"/>
        <w:jc w:val="both"/>
        <w:rPr>
          <w:rFonts w:asciiTheme="minorHAnsi" w:hAnsiTheme="minorHAnsi" w:cstheme="minorHAnsi"/>
        </w:rPr>
      </w:pPr>
    </w:p>
    <w:p w14:paraId="65978BB8" w14:textId="1E5825C9" w:rsidR="00C6472F" w:rsidRPr="00B67893" w:rsidRDefault="00693177" w:rsidP="00C6472F">
      <w:pPr>
        <w:pStyle w:val="ListParagraph"/>
        <w:tabs>
          <w:tab w:val="left" w:pos="0"/>
        </w:tabs>
        <w:spacing w:line="240" w:lineRule="exact"/>
        <w:ind w:left="2160" w:hanging="720"/>
        <w:jc w:val="both"/>
        <w:rPr>
          <w:rFonts w:asciiTheme="minorHAnsi" w:hAnsiTheme="minorHAnsi" w:cstheme="minorHAnsi"/>
        </w:rPr>
      </w:pPr>
      <w:r>
        <w:rPr>
          <w:rFonts w:asciiTheme="minorHAnsi" w:hAnsiTheme="minorHAnsi" w:cstheme="minorHAnsi"/>
        </w:rPr>
        <w:t xml:space="preserve"> </w:t>
      </w:r>
    </w:p>
    <w:p w14:paraId="01D7FCD8" w14:textId="3648B982" w:rsidR="00C6472F" w:rsidRPr="00B67893" w:rsidRDefault="00C6472F" w:rsidP="00C6472F">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2.</w:t>
      </w:r>
      <w:r w:rsidRPr="00B67893">
        <w:rPr>
          <w:rFonts w:asciiTheme="minorHAnsi" w:hAnsiTheme="minorHAnsi" w:cstheme="minorHAnsi"/>
        </w:rPr>
        <w:tab/>
        <w:t>Open public hearing</w:t>
      </w:r>
      <w:r w:rsidR="00693177">
        <w:rPr>
          <w:rFonts w:asciiTheme="minorHAnsi" w:hAnsiTheme="minorHAnsi" w:cstheme="minorHAnsi"/>
        </w:rPr>
        <w:t xml:space="preserve"> – Chairman Wise opened the public hearing.</w:t>
      </w:r>
    </w:p>
    <w:p w14:paraId="4C626B96" w14:textId="041309C6" w:rsidR="00693177" w:rsidRDefault="00693177" w:rsidP="00C6472F">
      <w:pPr>
        <w:pStyle w:val="ListParagraph"/>
        <w:tabs>
          <w:tab w:val="left" w:pos="0"/>
        </w:tabs>
        <w:spacing w:line="240" w:lineRule="exact"/>
        <w:ind w:left="2160" w:hanging="720"/>
        <w:jc w:val="both"/>
        <w:rPr>
          <w:rFonts w:asciiTheme="minorHAnsi" w:hAnsiTheme="minorHAnsi" w:cstheme="minorHAnsi"/>
        </w:rPr>
      </w:pPr>
    </w:p>
    <w:p w14:paraId="696A9DE2" w14:textId="77777777" w:rsidR="00693177" w:rsidRDefault="00693177" w:rsidP="00C6472F">
      <w:pPr>
        <w:pStyle w:val="ListParagraph"/>
        <w:tabs>
          <w:tab w:val="left" w:pos="0"/>
        </w:tabs>
        <w:spacing w:line="240" w:lineRule="exact"/>
        <w:ind w:left="2160" w:hanging="720"/>
        <w:jc w:val="both"/>
        <w:rPr>
          <w:rFonts w:asciiTheme="minorHAnsi" w:hAnsiTheme="minorHAnsi" w:cstheme="minorHAnsi"/>
        </w:rPr>
      </w:pPr>
    </w:p>
    <w:p w14:paraId="66E1E77F" w14:textId="77777777" w:rsidR="00A32362" w:rsidRDefault="00C6472F" w:rsidP="00C6472F">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3.</w:t>
      </w:r>
      <w:r w:rsidRPr="00B67893">
        <w:rPr>
          <w:rFonts w:asciiTheme="minorHAnsi" w:hAnsiTheme="minorHAnsi" w:cstheme="minorHAnsi"/>
        </w:rPr>
        <w:tab/>
        <w:t>Hear public testimony</w:t>
      </w:r>
      <w:r w:rsidR="00F905A5">
        <w:rPr>
          <w:rFonts w:asciiTheme="minorHAnsi" w:hAnsiTheme="minorHAnsi" w:cstheme="minorHAnsi"/>
        </w:rPr>
        <w:t xml:space="preserve"> - </w:t>
      </w:r>
      <w:r w:rsidR="00C14416">
        <w:rPr>
          <w:rFonts w:asciiTheme="minorHAnsi" w:hAnsiTheme="minorHAnsi" w:cstheme="minorHAnsi"/>
        </w:rPr>
        <w:t xml:space="preserve"> The applicant</w:t>
      </w:r>
      <w:r w:rsidR="003A100D">
        <w:rPr>
          <w:rFonts w:asciiTheme="minorHAnsi" w:hAnsiTheme="minorHAnsi" w:cstheme="minorHAnsi"/>
        </w:rPr>
        <w:t xml:space="preserve">, Jatinder </w:t>
      </w:r>
      <w:proofErr w:type="spellStart"/>
      <w:r w:rsidR="003A100D">
        <w:rPr>
          <w:rFonts w:asciiTheme="minorHAnsi" w:hAnsiTheme="minorHAnsi" w:cstheme="minorHAnsi"/>
        </w:rPr>
        <w:t>Kullar</w:t>
      </w:r>
      <w:proofErr w:type="spellEnd"/>
      <w:r w:rsidR="003A100D">
        <w:rPr>
          <w:rFonts w:asciiTheme="minorHAnsi" w:hAnsiTheme="minorHAnsi" w:cstheme="minorHAnsi"/>
        </w:rPr>
        <w:t xml:space="preserve"> inquired</w:t>
      </w:r>
      <w:r w:rsidR="00C14416">
        <w:rPr>
          <w:rFonts w:asciiTheme="minorHAnsi" w:hAnsiTheme="minorHAnsi" w:cstheme="minorHAnsi"/>
        </w:rPr>
        <w:t xml:space="preserve"> if the City was going to maintain </w:t>
      </w:r>
      <w:r w:rsidR="003A100D">
        <w:rPr>
          <w:rFonts w:asciiTheme="minorHAnsi" w:hAnsiTheme="minorHAnsi" w:cstheme="minorHAnsi"/>
        </w:rPr>
        <w:t xml:space="preserve">the city </w:t>
      </w:r>
      <w:r w:rsidR="00C14416">
        <w:rPr>
          <w:rFonts w:asciiTheme="minorHAnsi" w:hAnsiTheme="minorHAnsi" w:cstheme="minorHAnsi"/>
        </w:rPr>
        <w:t>easement</w:t>
      </w:r>
      <w:r w:rsidR="003A100D">
        <w:rPr>
          <w:rFonts w:asciiTheme="minorHAnsi" w:hAnsiTheme="minorHAnsi" w:cstheme="minorHAnsi"/>
        </w:rPr>
        <w:t>s</w:t>
      </w:r>
      <w:r w:rsidR="00C14416">
        <w:rPr>
          <w:rFonts w:asciiTheme="minorHAnsi" w:hAnsiTheme="minorHAnsi" w:cstheme="minorHAnsi"/>
        </w:rPr>
        <w:t>. Decker clarified what areas the City would maintain</w:t>
      </w:r>
      <w:r w:rsidR="003A100D">
        <w:rPr>
          <w:rFonts w:asciiTheme="minorHAnsi" w:hAnsiTheme="minorHAnsi" w:cstheme="minorHAnsi"/>
        </w:rPr>
        <w:t xml:space="preserve"> but clarified the property owners are responsible to pick up trash and pedestrian debris.</w:t>
      </w:r>
    </w:p>
    <w:p w14:paraId="1C693E37" w14:textId="77777777" w:rsidR="00A32362" w:rsidRDefault="00A32362" w:rsidP="00C6472F">
      <w:pPr>
        <w:pStyle w:val="ListParagraph"/>
        <w:tabs>
          <w:tab w:val="left" w:pos="0"/>
        </w:tabs>
        <w:spacing w:line="240" w:lineRule="exact"/>
        <w:ind w:left="2160" w:hanging="720"/>
        <w:jc w:val="both"/>
        <w:rPr>
          <w:rFonts w:asciiTheme="minorHAnsi" w:hAnsiTheme="minorHAnsi" w:cstheme="minorHAnsi"/>
        </w:rPr>
      </w:pPr>
    </w:p>
    <w:p w14:paraId="573E7A93" w14:textId="6FB94FF5" w:rsidR="00D60346" w:rsidRDefault="00A32362" w:rsidP="00C6472F">
      <w:pPr>
        <w:pStyle w:val="ListParagraph"/>
        <w:tabs>
          <w:tab w:val="left" w:pos="0"/>
        </w:tabs>
        <w:spacing w:line="240" w:lineRule="exact"/>
        <w:ind w:left="2160" w:hanging="720"/>
        <w:jc w:val="both"/>
        <w:rPr>
          <w:rFonts w:asciiTheme="minorHAnsi" w:hAnsiTheme="minorHAnsi" w:cstheme="minorHAnsi"/>
        </w:rPr>
      </w:pPr>
      <w:r>
        <w:rPr>
          <w:rFonts w:asciiTheme="minorHAnsi" w:hAnsiTheme="minorHAnsi" w:cstheme="minorHAnsi"/>
        </w:rPr>
        <w:tab/>
      </w:r>
      <w:r w:rsidR="003A100D">
        <w:rPr>
          <w:rFonts w:asciiTheme="minorHAnsi" w:hAnsiTheme="minorHAnsi" w:cstheme="minorHAnsi"/>
        </w:rPr>
        <w:t xml:space="preserve"> </w:t>
      </w:r>
      <w:r w:rsidR="00D555AB">
        <w:rPr>
          <w:rFonts w:asciiTheme="minorHAnsi" w:hAnsiTheme="minorHAnsi" w:cstheme="minorHAnsi"/>
        </w:rPr>
        <w:t xml:space="preserve">Jatinder </w:t>
      </w:r>
      <w:proofErr w:type="spellStart"/>
      <w:r w:rsidR="003A100D">
        <w:rPr>
          <w:rFonts w:asciiTheme="minorHAnsi" w:hAnsiTheme="minorHAnsi" w:cstheme="minorHAnsi"/>
        </w:rPr>
        <w:t>Kullar</w:t>
      </w:r>
      <w:proofErr w:type="spellEnd"/>
      <w:r w:rsidR="003A100D">
        <w:rPr>
          <w:rFonts w:asciiTheme="minorHAnsi" w:hAnsiTheme="minorHAnsi" w:cstheme="minorHAnsi"/>
        </w:rPr>
        <w:t xml:space="preserve"> concurred and stated he would be cleaning and keeping up with the property. He was confused with the traffic stop light Caltrans requirements. Staff clarified stoplight and </w:t>
      </w:r>
      <w:r w:rsidR="0085028F">
        <w:rPr>
          <w:rFonts w:asciiTheme="minorHAnsi" w:hAnsiTheme="minorHAnsi" w:cstheme="minorHAnsi"/>
        </w:rPr>
        <w:t xml:space="preserve">paint </w:t>
      </w:r>
      <w:r w:rsidR="003A100D">
        <w:rPr>
          <w:rFonts w:asciiTheme="minorHAnsi" w:hAnsiTheme="minorHAnsi" w:cstheme="minorHAnsi"/>
        </w:rPr>
        <w:t>striping requirements from Caltrans.</w:t>
      </w:r>
      <w:r w:rsidR="0085028F">
        <w:rPr>
          <w:rFonts w:asciiTheme="minorHAnsi" w:hAnsiTheme="minorHAnsi" w:cstheme="minorHAnsi"/>
        </w:rPr>
        <w:t xml:space="preserve"> There was a question relating to the 65 ft</w:t>
      </w:r>
      <w:r>
        <w:rPr>
          <w:rFonts w:asciiTheme="minorHAnsi" w:hAnsiTheme="minorHAnsi" w:cstheme="minorHAnsi"/>
        </w:rPr>
        <w:t>.</w:t>
      </w:r>
      <w:r w:rsidR="0085028F">
        <w:rPr>
          <w:rFonts w:asciiTheme="minorHAnsi" w:hAnsiTheme="minorHAnsi" w:cstheme="minorHAnsi"/>
        </w:rPr>
        <w:t xml:space="preserve"> easement from parcel 1. </w:t>
      </w:r>
    </w:p>
    <w:p w14:paraId="4CF98428" w14:textId="77777777" w:rsidR="00D60346" w:rsidRDefault="00D60346" w:rsidP="00C6472F">
      <w:pPr>
        <w:pStyle w:val="ListParagraph"/>
        <w:tabs>
          <w:tab w:val="left" w:pos="0"/>
        </w:tabs>
        <w:spacing w:line="240" w:lineRule="exact"/>
        <w:ind w:left="2160" w:hanging="720"/>
        <w:jc w:val="both"/>
        <w:rPr>
          <w:rFonts w:asciiTheme="minorHAnsi" w:hAnsiTheme="minorHAnsi" w:cstheme="minorHAnsi"/>
        </w:rPr>
      </w:pPr>
    </w:p>
    <w:p w14:paraId="560BACA1" w14:textId="54916718" w:rsidR="00C6472F" w:rsidRDefault="00D60346" w:rsidP="00C6472F">
      <w:pPr>
        <w:pStyle w:val="ListParagraph"/>
        <w:tabs>
          <w:tab w:val="left" w:pos="0"/>
        </w:tabs>
        <w:spacing w:line="240" w:lineRule="exact"/>
        <w:ind w:left="2160" w:hanging="720"/>
        <w:jc w:val="both"/>
        <w:rPr>
          <w:rFonts w:asciiTheme="minorHAnsi" w:hAnsiTheme="minorHAnsi" w:cstheme="minorHAnsi"/>
        </w:rPr>
      </w:pPr>
      <w:r>
        <w:rPr>
          <w:rFonts w:asciiTheme="minorHAnsi" w:hAnsiTheme="minorHAnsi" w:cstheme="minorHAnsi"/>
        </w:rPr>
        <w:tab/>
      </w:r>
      <w:proofErr w:type="spellStart"/>
      <w:r w:rsidR="00A32362">
        <w:rPr>
          <w:rFonts w:asciiTheme="minorHAnsi" w:hAnsiTheme="minorHAnsi" w:cstheme="minorHAnsi"/>
        </w:rPr>
        <w:t>P</w:t>
      </w:r>
      <w:r w:rsidR="0085028F">
        <w:rPr>
          <w:rFonts w:asciiTheme="minorHAnsi" w:hAnsiTheme="minorHAnsi" w:cstheme="minorHAnsi"/>
        </w:rPr>
        <w:t>arm</w:t>
      </w:r>
      <w:proofErr w:type="spellEnd"/>
      <w:r w:rsidR="0085028F">
        <w:rPr>
          <w:rFonts w:asciiTheme="minorHAnsi" w:hAnsiTheme="minorHAnsi" w:cstheme="minorHAnsi"/>
        </w:rPr>
        <w:t xml:space="preserve"> </w:t>
      </w:r>
      <w:proofErr w:type="spellStart"/>
      <w:r w:rsidR="0085028F">
        <w:rPr>
          <w:rFonts w:asciiTheme="minorHAnsi" w:hAnsiTheme="minorHAnsi" w:cstheme="minorHAnsi"/>
        </w:rPr>
        <w:t>Parnbinning</w:t>
      </w:r>
      <w:proofErr w:type="spellEnd"/>
      <w:r>
        <w:rPr>
          <w:rFonts w:asciiTheme="minorHAnsi" w:hAnsiTheme="minorHAnsi" w:cstheme="minorHAnsi"/>
        </w:rPr>
        <w:t>,</w:t>
      </w:r>
      <w:r w:rsidR="0085028F">
        <w:rPr>
          <w:rFonts w:asciiTheme="minorHAnsi" w:hAnsiTheme="minorHAnsi" w:cstheme="minorHAnsi"/>
        </w:rPr>
        <w:t xml:space="preserve"> 1607 Highway 99 asked if the 9.7 acres remaining was that after the 65</w:t>
      </w:r>
      <w:r>
        <w:rPr>
          <w:rFonts w:asciiTheme="minorHAnsi" w:hAnsiTheme="minorHAnsi" w:cstheme="minorHAnsi"/>
        </w:rPr>
        <w:t xml:space="preserve"> ft. easement</w:t>
      </w:r>
      <w:r w:rsidR="0085028F">
        <w:rPr>
          <w:rFonts w:asciiTheme="minorHAnsi" w:hAnsiTheme="minorHAnsi" w:cstheme="minorHAnsi"/>
        </w:rPr>
        <w:t xml:space="preserve"> has been taken out.</w:t>
      </w:r>
      <w:r>
        <w:rPr>
          <w:rFonts w:asciiTheme="minorHAnsi" w:hAnsiTheme="minorHAnsi" w:cstheme="minorHAnsi"/>
        </w:rPr>
        <w:t xml:space="preserve"> Donna Decker, Planning Commissioner referred to the parcel 1</w:t>
      </w:r>
      <w:r w:rsidR="00D555AB">
        <w:rPr>
          <w:rFonts w:asciiTheme="minorHAnsi" w:hAnsiTheme="minorHAnsi" w:cstheme="minorHAnsi"/>
        </w:rPr>
        <w:t xml:space="preserve"> &amp; 2</w:t>
      </w:r>
      <w:r>
        <w:rPr>
          <w:rFonts w:asciiTheme="minorHAnsi" w:hAnsiTheme="minorHAnsi" w:cstheme="minorHAnsi"/>
        </w:rPr>
        <w:t xml:space="preserve"> map reviewed the access easement</w:t>
      </w:r>
      <w:r w:rsidR="00D555AB">
        <w:rPr>
          <w:rFonts w:asciiTheme="minorHAnsi" w:hAnsiTheme="minorHAnsi" w:cstheme="minorHAnsi"/>
        </w:rPr>
        <w:t xml:space="preserve"> being created for</w:t>
      </w:r>
      <w:r>
        <w:rPr>
          <w:rFonts w:asciiTheme="minorHAnsi" w:hAnsiTheme="minorHAnsi" w:cstheme="minorHAnsi"/>
        </w:rPr>
        <w:t xml:space="preserve"> entry from Sycamore </w:t>
      </w:r>
      <w:r w:rsidR="00D555AB">
        <w:rPr>
          <w:rFonts w:asciiTheme="minorHAnsi" w:hAnsiTheme="minorHAnsi" w:cstheme="minorHAnsi"/>
        </w:rPr>
        <w:t>o</w:t>
      </w:r>
      <w:r>
        <w:rPr>
          <w:rFonts w:asciiTheme="minorHAnsi" w:hAnsiTheme="minorHAnsi" w:cstheme="minorHAnsi"/>
        </w:rPr>
        <w:t xml:space="preserve">nto the site. </w:t>
      </w:r>
    </w:p>
    <w:p w14:paraId="6090DC79" w14:textId="3066FEE0" w:rsidR="00D60346" w:rsidRDefault="00D60346" w:rsidP="00C6472F">
      <w:pPr>
        <w:pStyle w:val="ListParagraph"/>
        <w:tabs>
          <w:tab w:val="left" w:pos="0"/>
        </w:tabs>
        <w:spacing w:line="240" w:lineRule="exact"/>
        <w:ind w:left="2160" w:hanging="720"/>
        <w:jc w:val="both"/>
        <w:rPr>
          <w:rFonts w:asciiTheme="minorHAnsi" w:hAnsiTheme="minorHAnsi" w:cstheme="minorHAnsi"/>
        </w:rPr>
      </w:pPr>
    </w:p>
    <w:p w14:paraId="2EBCFDC2" w14:textId="32DDD03E" w:rsidR="00693177" w:rsidRDefault="00D60346" w:rsidP="00C6472F">
      <w:pPr>
        <w:pStyle w:val="ListParagraph"/>
        <w:tabs>
          <w:tab w:val="left" w:pos="0"/>
        </w:tabs>
        <w:spacing w:line="240" w:lineRule="exact"/>
        <w:ind w:left="2160" w:hanging="720"/>
        <w:jc w:val="both"/>
        <w:rPr>
          <w:rFonts w:asciiTheme="minorHAnsi" w:hAnsiTheme="minorHAnsi" w:cstheme="minorHAnsi"/>
        </w:rPr>
      </w:pPr>
      <w:r>
        <w:rPr>
          <w:rFonts w:asciiTheme="minorHAnsi" w:hAnsiTheme="minorHAnsi" w:cstheme="minorHAnsi"/>
        </w:rPr>
        <w:tab/>
        <w:t>Nicole</w:t>
      </w:r>
      <w:r w:rsidR="008C4F84">
        <w:rPr>
          <w:rFonts w:asciiTheme="minorHAnsi" w:hAnsiTheme="minorHAnsi" w:cstheme="minorHAnsi"/>
        </w:rPr>
        <w:t xml:space="preserve"> </w:t>
      </w:r>
      <w:r w:rsidR="00D555AB">
        <w:rPr>
          <w:rFonts w:asciiTheme="minorHAnsi" w:hAnsiTheme="minorHAnsi" w:cstheme="minorHAnsi"/>
        </w:rPr>
        <w:t>Ledford, Project Engineer from N</w:t>
      </w:r>
      <w:r>
        <w:rPr>
          <w:rFonts w:asciiTheme="minorHAnsi" w:hAnsiTheme="minorHAnsi" w:cstheme="minorHAnsi"/>
        </w:rPr>
        <w:t>orthStar</w:t>
      </w:r>
      <w:r w:rsidR="00D555AB">
        <w:rPr>
          <w:rFonts w:asciiTheme="minorHAnsi" w:hAnsiTheme="minorHAnsi" w:cstheme="minorHAnsi"/>
        </w:rPr>
        <w:t xml:space="preserve"> Designing Solutions, Chico Ca. approached the Commission and reported she has assisted with the map, recommended to allow the easements (65 &amp; 30 ft) to be made as public service easements they allow for walkways to be constructed in those areas but are technically a public walkway, but its not considered a public access therefore it allows for utilities and vehicular traffic to go though. Planning Consultant, Donna Decker stated </w:t>
      </w:r>
      <w:r w:rsidR="005829A4">
        <w:rPr>
          <w:rFonts w:asciiTheme="minorHAnsi" w:hAnsiTheme="minorHAnsi" w:cstheme="minorHAnsi"/>
        </w:rPr>
        <w:t xml:space="preserve">she does not </w:t>
      </w:r>
      <w:r w:rsidR="00FB0228">
        <w:rPr>
          <w:rFonts w:asciiTheme="minorHAnsi" w:hAnsiTheme="minorHAnsi" w:cstheme="minorHAnsi"/>
        </w:rPr>
        <w:t xml:space="preserve">have </w:t>
      </w:r>
      <w:r w:rsidR="005829A4">
        <w:rPr>
          <w:rFonts w:asciiTheme="minorHAnsi" w:hAnsiTheme="minorHAnsi" w:cstheme="minorHAnsi"/>
        </w:rPr>
        <w:t>a</w:t>
      </w:r>
      <w:r w:rsidR="00FB0228">
        <w:rPr>
          <w:rFonts w:asciiTheme="minorHAnsi" w:hAnsiTheme="minorHAnsi" w:cstheme="minorHAnsi"/>
        </w:rPr>
        <w:t>n</w:t>
      </w:r>
      <w:r w:rsidR="005829A4">
        <w:rPr>
          <w:rFonts w:asciiTheme="minorHAnsi" w:hAnsiTheme="minorHAnsi" w:cstheme="minorHAnsi"/>
        </w:rPr>
        <w:t xml:space="preserve"> answer to that question yet, however, she will </w:t>
      </w:r>
      <w:r w:rsidR="00FB0228">
        <w:rPr>
          <w:rFonts w:asciiTheme="minorHAnsi" w:hAnsiTheme="minorHAnsi" w:cstheme="minorHAnsi"/>
        </w:rPr>
        <w:t>include additional</w:t>
      </w:r>
      <w:r w:rsidR="005829A4">
        <w:rPr>
          <w:rFonts w:asciiTheme="minorHAnsi" w:hAnsiTheme="minorHAnsi" w:cstheme="minorHAnsi"/>
        </w:rPr>
        <w:t xml:space="preserve"> wording</w:t>
      </w:r>
      <w:r w:rsidR="00FB0228">
        <w:rPr>
          <w:rFonts w:asciiTheme="minorHAnsi" w:hAnsiTheme="minorHAnsi" w:cstheme="minorHAnsi"/>
        </w:rPr>
        <w:t xml:space="preserve"> on the conditions of approval #6, 8, and 9 </w:t>
      </w:r>
      <w:r w:rsidR="005829A4">
        <w:rPr>
          <w:rFonts w:asciiTheme="minorHAnsi" w:hAnsiTheme="minorHAnsi" w:cstheme="minorHAnsi"/>
        </w:rPr>
        <w:t xml:space="preserve">“as required by the City </w:t>
      </w:r>
      <w:r w:rsidR="00FB0228">
        <w:rPr>
          <w:rFonts w:asciiTheme="minorHAnsi" w:hAnsiTheme="minorHAnsi" w:cstheme="minorHAnsi"/>
        </w:rPr>
        <w:t>Engineer</w:t>
      </w:r>
      <w:r w:rsidR="005829A4">
        <w:rPr>
          <w:rFonts w:asciiTheme="minorHAnsi" w:hAnsiTheme="minorHAnsi" w:cstheme="minorHAnsi"/>
        </w:rPr>
        <w:t>”</w:t>
      </w:r>
      <w:r w:rsidR="00FB0228">
        <w:rPr>
          <w:rFonts w:asciiTheme="minorHAnsi" w:hAnsiTheme="minorHAnsi" w:cstheme="minorHAnsi"/>
        </w:rPr>
        <w:t xml:space="preserve"> that way there can be additional future discussion. Mr. </w:t>
      </w:r>
      <w:proofErr w:type="spellStart"/>
      <w:r w:rsidR="00FB0228">
        <w:rPr>
          <w:rFonts w:asciiTheme="minorHAnsi" w:hAnsiTheme="minorHAnsi" w:cstheme="minorHAnsi"/>
        </w:rPr>
        <w:t>Kullar</w:t>
      </w:r>
      <w:proofErr w:type="spellEnd"/>
      <w:r w:rsidR="00FB0228">
        <w:rPr>
          <w:rFonts w:asciiTheme="minorHAnsi" w:hAnsiTheme="minorHAnsi" w:cstheme="minorHAnsi"/>
        </w:rPr>
        <w:t xml:space="preserve"> inquired what did changing those easements to for the future development. Ledford responded they could have private access as long as it is approved by the City in the </w:t>
      </w:r>
      <w:r w:rsidR="005E2A31">
        <w:rPr>
          <w:rFonts w:asciiTheme="minorHAnsi" w:hAnsiTheme="minorHAnsi" w:cstheme="minorHAnsi"/>
        </w:rPr>
        <w:t xml:space="preserve">construction process </w:t>
      </w:r>
      <w:r w:rsidR="00FB0228">
        <w:rPr>
          <w:rFonts w:asciiTheme="minorHAnsi" w:hAnsiTheme="minorHAnsi" w:cstheme="minorHAnsi"/>
        </w:rPr>
        <w:t xml:space="preserve">plans for the development. It would not be a public access unless it is requested and dedicated as public, additional access could be added in the future, both front and rear parcels would be subject to the same review process. Donna Decker, Planning Consultant reported she </w:t>
      </w:r>
      <w:r w:rsidR="005E2A31">
        <w:rPr>
          <w:rFonts w:asciiTheme="minorHAnsi" w:hAnsiTheme="minorHAnsi" w:cstheme="minorHAnsi"/>
        </w:rPr>
        <w:t xml:space="preserve">could not confirm that the City Engineer would </w:t>
      </w:r>
      <w:r w:rsidR="00FB0228">
        <w:rPr>
          <w:rFonts w:asciiTheme="minorHAnsi" w:hAnsiTheme="minorHAnsi" w:cstheme="minorHAnsi"/>
        </w:rPr>
        <w:t xml:space="preserve">allowed </w:t>
      </w:r>
      <w:r w:rsidR="005E2A31">
        <w:rPr>
          <w:rFonts w:asciiTheme="minorHAnsi" w:hAnsiTheme="minorHAnsi" w:cstheme="minorHAnsi"/>
        </w:rPr>
        <w:t>those as public service easements</w:t>
      </w:r>
      <w:r w:rsidR="00FB0228">
        <w:rPr>
          <w:rFonts w:asciiTheme="minorHAnsi" w:hAnsiTheme="minorHAnsi" w:cstheme="minorHAnsi"/>
        </w:rPr>
        <w:t xml:space="preserve">, however through the site development plan review process they could still require </w:t>
      </w:r>
      <w:r w:rsidR="005E2A31">
        <w:rPr>
          <w:rFonts w:asciiTheme="minorHAnsi" w:hAnsiTheme="minorHAnsi" w:cstheme="minorHAnsi"/>
        </w:rPr>
        <w:t xml:space="preserve">a </w:t>
      </w:r>
      <w:r w:rsidR="00FB0228">
        <w:rPr>
          <w:rFonts w:asciiTheme="minorHAnsi" w:hAnsiTheme="minorHAnsi" w:cstheme="minorHAnsi"/>
        </w:rPr>
        <w:t>public access</w:t>
      </w:r>
      <w:r w:rsidR="005E2A31">
        <w:rPr>
          <w:rFonts w:asciiTheme="minorHAnsi" w:hAnsiTheme="minorHAnsi" w:cstheme="minorHAnsi"/>
        </w:rPr>
        <w:t xml:space="preserve"> easement</w:t>
      </w:r>
      <w:r w:rsidR="00FB0228">
        <w:rPr>
          <w:rFonts w:asciiTheme="minorHAnsi" w:hAnsiTheme="minorHAnsi" w:cstheme="minorHAnsi"/>
        </w:rPr>
        <w:t xml:space="preserve">. </w:t>
      </w:r>
      <w:r w:rsidR="005E2A31">
        <w:rPr>
          <w:rFonts w:asciiTheme="minorHAnsi" w:hAnsiTheme="minorHAnsi" w:cstheme="minorHAnsi"/>
        </w:rPr>
        <w:t>Therefore, adding the additional verbiage would allow flexibility.</w:t>
      </w:r>
      <w:r w:rsidR="00FB0228">
        <w:rPr>
          <w:rFonts w:asciiTheme="minorHAnsi" w:hAnsiTheme="minorHAnsi" w:cstheme="minorHAnsi"/>
        </w:rPr>
        <w:t xml:space="preserve">  </w:t>
      </w:r>
    </w:p>
    <w:p w14:paraId="2A150950" w14:textId="77777777" w:rsidR="00693177" w:rsidRDefault="00693177" w:rsidP="00C6472F">
      <w:pPr>
        <w:pStyle w:val="ListParagraph"/>
        <w:tabs>
          <w:tab w:val="left" w:pos="0"/>
        </w:tabs>
        <w:spacing w:line="240" w:lineRule="exact"/>
        <w:ind w:left="2160" w:hanging="720"/>
        <w:jc w:val="both"/>
        <w:rPr>
          <w:rFonts w:asciiTheme="minorHAnsi" w:hAnsiTheme="minorHAnsi" w:cstheme="minorHAnsi"/>
        </w:rPr>
      </w:pPr>
    </w:p>
    <w:p w14:paraId="18EA853E" w14:textId="2240D859" w:rsidR="00C6472F" w:rsidRPr="00B67893" w:rsidRDefault="00C6472F" w:rsidP="00C6472F">
      <w:pPr>
        <w:pStyle w:val="ListParagraph"/>
        <w:tabs>
          <w:tab w:val="left" w:pos="0"/>
        </w:tabs>
        <w:spacing w:line="240" w:lineRule="exact"/>
        <w:ind w:left="2160" w:hanging="720"/>
        <w:jc w:val="both"/>
        <w:rPr>
          <w:rFonts w:asciiTheme="minorHAnsi" w:hAnsiTheme="minorHAnsi" w:cstheme="minorHAnsi"/>
        </w:rPr>
      </w:pPr>
      <w:r w:rsidRPr="00B67893">
        <w:rPr>
          <w:rFonts w:asciiTheme="minorHAnsi" w:hAnsiTheme="minorHAnsi" w:cstheme="minorHAnsi"/>
        </w:rPr>
        <w:t>4.</w:t>
      </w:r>
      <w:r w:rsidRPr="00B67893">
        <w:rPr>
          <w:rFonts w:asciiTheme="minorHAnsi" w:hAnsiTheme="minorHAnsi" w:cstheme="minorHAnsi"/>
        </w:rPr>
        <w:tab/>
        <w:t>Close public hearing</w:t>
      </w:r>
      <w:r w:rsidR="00F905A5">
        <w:rPr>
          <w:rFonts w:asciiTheme="minorHAnsi" w:hAnsiTheme="minorHAnsi" w:cstheme="minorHAnsi"/>
        </w:rPr>
        <w:t xml:space="preserve"> </w:t>
      </w:r>
      <w:r w:rsidR="00C14416">
        <w:rPr>
          <w:rFonts w:asciiTheme="minorHAnsi" w:hAnsiTheme="minorHAnsi" w:cstheme="minorHAnsi"/>
        </w:rPr>
        <w:t>–</w:t>
      </w:r>
      <w:r w:rsidR="00F905A5">
        <w:rPr>
          <w:rFonts w:asciiTheme="minorHAnsi" w:hAnsiTheme="minorHAnsi" w:cstheme="minorHAnsi"/>
        </w:rPr>
        <w:t xml:space="preserve"> </w:t>
      </w:r>
      <w:r w:rsidR="00C14416">
        <w:rPr>
          <w:rFonts w:asciiTheme="minorHAnsi" w:hAnsiTheme="minorHAnsi" w:cstheme="minorHAnsi"/>
        </w:rPr>
        <w:t>Chairman Wise closed the public hearing.</w:t>
      </w:r>
    </w:p>
    <w:p w14:paraId="0D9A6E0C" w14:textId="77777777" w:rsidR="00693177" w:rsidRDefault="00693177" w:rsidP="00C6472F">
      <w:pPr>
        <w:pStyle w:val="ListParagraph"/>
        <w:ind w:left="2160" w:hanging="720"/>
        <w:rPr>
          <w:rFonts w:asciiTheme="minorHAnsi" w:hAnsiTheme="minorHAnsi" w:cstheme="minorHAnsi"/>
        </w:rPr>
      </w:pPr>
    </w:p>
    <w:p w14:paraId="78066374" w14:textId="40692E04" w:rsidR="00C6472F" w:rsidRDefault="00C6472F" w:rsidP="00C6472F">
      <w:pPr>
        <w:pStyle w:val="ListParagraph"/>
        <w:ind w:left="2160" w:hanging="720"/>
        <w:rPr>
          <w:rFonts w:asciiTheme="minorHAnsi" w:hAnsiTheme="minorHAnsi" w:cstheme="minorHAnsi"/>
        </w:rPr>
      </w:pPr>
      <w:r w:rsidRPr="00F365D6">
        <w:rPr>
          <w:rFonts w:asciiTheme="minorHAnsi" w:hAnsiTheme="minorHAnsi" w:cstheme="minorHAnsi"/>
        </w:rPr>
        <w:lastRenderedPageBreak/>
        <w:t>5.</w:t>
      </w:r>
      <w:r w:rsidRPr="00F365D6">
        <w:rPr>
          <w:rFonts w:asciiTheme="minorHAnsi" w:hAnsiTheme="minorHAnsi" w:cstheme="minorHAnsi"/>
        </w:rPr>
        <w:tab/>
        <w:t>Commission discussion</w:t>
      </w:r>
      <w:r w:rsidR="00F905A5">
        <w:rPr>
          <w:rFonts w:asciiTheme="minorHAnsi" w:hAnsiTheme="minorHAnsi" w:cstheme="minorHAnsi"/>
        </w:rPr>
        <w:t xml:space="preserve"> </w:t>
      </w:r>
      <w:r w:rsidR="00C14416">
        <w:rPr>
          <w:rFonts w:asciiTheme="minorHAnsi" w:hAnsiTheme="minorHAnsi" w:cstheme="minorHAnsi"/>
        </w:rPr>
        <w:t>–</w:t>
      </w:r>
      <w:r w:rsidR="00F905A5">
        <w:rPr>
          <w:rFonts w:asciiTheme="minorHAnsi" w:hAnsiTheme="minorHAnsi" w:cstheme="minorHAnsi"/>
        </w:rPr>
        <w:t xml:space="preserve"> </w:t>
      </w:r>
      <w:r w:rsidR="00C14416">
        <w:rPr>
          <w:rFonts w:asciiTheme="minorHAnsi" w:hAnsiTheme="minorHAnsi" w:cstheme="minorHAnsi"/>
        </w:rPr>
        <w:t>The Planning Commission held lengthy discussion pertaining to the conditions and additional clarification from Staff.  They reviewed the map, and discussed traffic control concerns, utility easements, lighting, vegetation and landscaping requirements as well as responsible party to maintain the areas, conditions from the State of California Caltrans and Staff stated they will add additional verbiage for clarification to the conditions of approval (#11).  Planning Consultant Donna Decker closed discussion by reviewing recommendations to approve the tentative parcel map 1-18 and exhibit “A”.</w:t>
      </w:r>
    </w:p>
    <w:p w14:paraId="2822415E" w14:textId="019ABCAB" w:rsidR="00C6472F" w:rsidRDefault="004651C7" w:rsidP="00C6472F">
      <w:pPr>
        <w:pStyle w:val="ListParagraph"/>
        <w:ind w:left="2160" w:hanging="720"/>
        <w:rPr>
          <w:rFonts w:asciiTheme="minorHAnsi" w:hAnsiTheme="minorHAnsi" w:cstheme="minorHAnsi"/>
        </w:rPr>
      </w:pPr>
      <w:r>
        <w:rPr>
          <w:rFonts w:asciiTheme="minorHAnsi" w:hAnsiTheme="minorHAnsi" w:cstheme="minorHAnsi"/>
        </w:rPr>
        <w:t xml:space="preserve"> </w:t>
      </w:r>
    </w:p>
    <w:p w14:paraId="1B91611D" w14:textId="77777777" w:rsidR="00F905A5" w:rsidRDefault="00C6472F" w:rsidP="00C6472F">
      <w:pPr>
        <w:tabs>
          <w:tab w:val="left" w:pos="0"/>
        </w:tabs>
        <w:spacing w:line="240" w:lineRule="exact"/>
        <w:ind w:left="1440" w:hanging="720"/>
        <w:jc w:val="both"/>
        <w:rPr>
          <w:rFonts w:asciiTheme="minorHAnsi" w:hAnsiTheme="minorHAnsi" w:cstheme="minorHAnsi"/>
        </w:rPr>
      </w:pPr>
      <w:r>
        <w:rPr>
          <w:rFonts w:asciiTheme="minorHAnsi" w:hAnsiTheme="minorHAnsi" w:cstheme="minorHAnsi"/>
        </w:rPr>
        <w:tab/>
      </w:r>
    </w:p>
    <w:p w14:paraId="4532801A" w14:textId="7BF76983" w:rsidR="00C6472F" w:rsidRPr="00F365D6" w:rsidRDefault="00F905A5" w:rsidP="00C6472F">
      <w:pPr>
        <w:tabs>
          <w:tab w:val="left" w:pos="0"/>
        </w:tabs>
        <w:spacing w:line="240" w:lineRule="exact"/>
        <w:ind w:left="1440" w:hanging="720"/>
        <w:jc w:val="both"/>
        <w:rPr>
          <w:rFonts w:asciiTheme="minorHAnsi" w:hAnsiTheme="minorHAnsi" w:cstheme="minorHAnsi"/>
        </w:rPr>
      </w:pPr>
      <w:r>
        <w:rPr>
          <w:rFonts w:asciiTheme="minorHAnsi" w:hAnsiTheme="minorHAnsi" w:cstheme="minorHAnsi"/>
        </w:rPr>
        <w:tab/>
      </w:r>
      <w:r w:rsidR="005E2A31" w:rsidRPr="005E2A31">
        <w:rPr>
          <w:rFonts w:asciiTheme="minorHAnsi" w:hAnsiTheme="minorHAnsi" w:cstheme="minorHAnsi"/>
          <w:b/>
        </w:rPr>
        <w:t>Motion</w:t>
      </w:r>
      <w:r w:rsidR="005E2A31">
        <w:rPr>
          <w:rFonts w:asciiTheme="minorHAnsi" w:hAnsiTheme="minorHAnsi" w:cstheme="minorHAnsi"/>
        </w:rPr>
        <w:t xml:space="preserve"> by Wolfe, second by Espino, for approval of the following</w:t>
      </w:r>
      <w:r w:rsidR="00C6472F" w:rsidRPr="00F365D6">
        <w:rPr>
          <w:rFonts w:asciiTheme="minorHAnsi" w:hAnsiTheme="minorHAnsi" w:cstheme="minorHAnsi"/>
        </w:rPr>
        <w:t xml:space="preserve">: </w:t>
      </w:r>
    </w:p>
    <w:p w14:paraId="3D692DD4" w14:textId="18F71C8E" w:rsidR="00C6472F" w:rsidRPr="00F365D6" w:rsidRDefault="004651C7" w:rsidP="00C6472F">
      <w:pPr>
        <w:tabs>
          <w:tab w:val="left" w:pos="0"/>
        </w:tabs>
        <w:spacing w:line="240" w:lineRule="exact"/>
        <w:ind w:left="1440" w:hanging="720"/>
        <w:jc w:val="both"/>
        <w:rPr>
          <w:rFonts w:asciiTheme="minorHAnsi" w:hAnsiTheme="minorHAnsi" w:cstheme="minorHAnsi"/>
        </w:rPr>
      </w:pPr>
      <w:r>
        <w:rPr>
          <w:rFonts w:ascii="Calibri" w:hAnsi="Calibri"/>
          <w:b/>
          <w:sz w:val="22"/>
          <w:szCs w:val="22"/>
        </w:rPr>
        <w:t xml:space="preserve"> </w:t>
      </w:r>
    </w:p>
    <w:p w14:paraId="070FE354" w14:textId="77777777" w:rsidR="00C6472F" w:rsidRPr="00C77C96" w:rsidRDefault="00C6472F" w:rsidP="00C6472F">
      <w:pPr>
        <w:widowControl w:val="0"/>
        <w:numPr>
          <w:ilvl w:val="0"/>
          <w:numId w:val="30"/>
        </w:numPr>
        <w:tabs>
          <w:tab w:val="left" w:pos="2250"/>
        </w:tabs>
        <w:autoSpaceDE w:val="0"/>
        <w:autoSpaceDN w:val="0"/>
        <w:adjustRightInd w:val="0"/>
        <w:ind w:left="2160" w:hanging="720"/>
        <w:rPr>
          <w:rFonts w:asciiTheme="minorHAnsi" w:hAnsiTheme="minorHAnsi" w:cs="TimesNewRomanPSMT"/>
          <w:lang w:eastAsia="zh-TW"/>
        </w:rPr>
      </w:pPr>
      <w:r w:rsidRPr="00DA6578">
        <w:rPr>
          <w:rFonts w:ascii="Calibri" w:hAnsi="Calibri"/>
        </w:rPr>
        <w:t xml:space="preserve">Find the project is </w:t>
      </w:r>
      <w:r w:rsidRPr="00DA6578">
        <w:rPr>
          <w:rFonts w:asciiTheme="minorHAnsi" w:hAnsiTheme="minorHAnsi"/>
        </w:rPr>
        <w:t xml:space="preserve">categorically exempt from environmental review pursuant to the </w:t>
      </w:r>
      <w:r w:rsidRPr="00AD2E03">
        <w:rPr>
          <w:rFonts w:asciiTheme="minorHAnsi" w:hAnsiTheme="minorHAnsi"/>
        </w:rPr>
        <w:t>California Environmental Quality Act, Section 153</w:t>
      </w:r>
      <w:r w:rsidR="007D7B1E" w:rsidRPr="00AD2E03">
        <w:rPr>
          <w:rFonts w:asciiTheme="minorHAnsi" w:hAnsiTheme="minorHAnsi"/>
        </w:rPr>
        <w:t>15</w:t>
      </w:r>
      <w:r w:rsidRPr="00AD2E03">
        <w:rPr>
          <w:rFonts w:asciiTheme="minorHAnsi" w:hAnsiTheme="minorHAnsi"/>
        </w:rPr>
        <w:t xml:space="preserve">, </w:t>
      </w:r>
      <w:r w:rsidR="007D7B1E" w:rsidRPr="00AD2E03">
        <w:rPr>
          <w:rFonts w:asciiTheme="minorHAnsi" w:hAnsiTheme="minorHAnsi"/>
        </w:rPr>
        <w:t>Minor Land</w:t>
      </w:r>
      <w:r w:rsidR="007D7B1E">
        <w:rPr>
          <w:rFonts w:asciiTheme="minorHAnsi" w:hAnsiTheme="minorHAnsi"/>
        </w:rPr>
        <w:t xml:space="preserve"> Divisions</w:t>
      </w:r>
      <w:r>
        <w:rPr>
          <w:rFonts w:asciiTheme="minorHAnsi" w:hAnsiTheme="minorHAnsi"/>
        </w:rPr>
        <w:t>, Class 1</w:t>
      </w:r>
      <w:r w:rsidR="007D7B1E">
        <w:rPr>
          <w:rFonts w:asciiTheme="minorHAnsi" w:hAnsiTheme="minorHAnsi"/>
        </w:rPr>
        <w:t>5</w:t>
      </w:r>
      <w:r>
        <w:rPr>
          <w:rFonts w:asciiTheme="minorHAnsi" w:hAnsiTheme="minorHAnsi"/>
        </w:rPr>
        <w:t>; and,</w:t>
      </w:r>
    </w:p>
    <w:p w14:paraId="0790C1AB" w14:textId="57D1BC99" w:rsidR="00C6472F" w:rsidRPr="00C77C96" w:rsidRDefault="00C6472F" w:rsidP="00C6472F">
      <w:pPr>
        <w:pStyle w:val="ListParagraph"/>
        <w:widowControl w:val="0"/>
        <w:numPr>
          <w:ilvl w:val="0"/>
          <w:numId w:val="30"/>
        </w:numPr>
        <w:tabs>
          <w:tab w:val="left" w:pos="720"/>
          <w:tab w:val="left" w:pos="2250"/>
        </w:tabs>
        <w:autoSpaceDE w:val="0"/>
        <w:autoSpaceDN w:val="0"/>
        <w:adjustRightInd w:val="0"/>
        <w:ind w:left="2160" w:hanging="720"/>
        <w:contextualSpacing w:val="0"/>
        <w:rPr>
          <w:rFonts w:ascii="Calibri" w:hAnsi="Calibri"/>
        </w:rPr>
      </w:pPr>
      <w:r>
        <w:rPr>
          <w:rFonts w:ascii="Calibri" w:hAnsi="Calibri"/>
        </w:rPr>
        <w:t>Ap</w:t>
      </w:r>
      <w:r w:rsidRPr="00C77C96">
        <w:rPr>
          <w:rFonts w:ascii="Calibri" w:hAnsi="Calibri"/>
        </w:rPr>
        <w:t xml:space="preserve">prove </w:t>
      </w:r>
      <w:r>
        <w:rPr>
          <w:rFonts w:ascii="Calibri" w:hAnsi="Calibri"/>
        </w:rPr>
        <w:t>Tentative Parcel Map 1</w:t>
      </w:r>
      <w:r w:rsidRPr="00C77C96">
        <w:rPr>
          <w:rFonts w:ascii="Calibri" w:hAnsi="Calibri"/>
        </w:rPr>
        <w:t>-1</w:t>
      </w:r>
      <w:r>
        <w:rPr>
          <w:rFonts w:ascii="Calibri" w:hAnsi="Calibri"/>
        </w:rPr>
        <w:t xml:space="preserve">8 subject to the </w:t>
      </w:r>
      <w:r w:rsidR="005E2A31">
        <w:rPr>
          <w:rFonts w:ascii="Calibri" w:hAnsi="Calibri"/>
        </w:rPr>
        <w:t xml:space="preserve">amended </w:t>
      </w:r>
      <w:r>
        <w:rPr>
          <w:rFonts w:ascii="Calibri" w:hAnsi="Calibri"/>
        </w:rPr>
        <w:t>conditions attached to the staff report as Exhibit A.</w:t>
      </w:r>
      <w:r w:rsidRPr="00C77C96">
        <w:rPr>
          <w:rFonts w:ascii="Calibri" w:hAnsi="Calibri"/>
        </w:rPr>
        <w:t xml:space="preserve"> </w:t>
      </w:r>
    </w:p>
    <w:p w14:paraId="576280C8" w14:textId="77777777" w:rsidR="00C6472F" w:rsidRPr="00EF6DEB" w:rsidRDefault="00C6472F" w:rsidP="00C6472F">
      <w:pPr>
        <w:pStyle w:val="ListParagraph"/>
        <w:tabs>
          <w:tab w:val="left" w:pos="2250"/>
        </w:tabs>
        <w:ind w:left="2160" w:hanging="720"/>
        <w:rPr>
          <w:rFonts w:ascii="Calibri" w:hAnsi="Calibri" w:cs="Arial"/>
          <w:color w:val="000002"/>
          <w:lang w:eastAsia="zh-TW"/>
        </w:rPr>
      </w:pPr>
    </w:p>
    <w:p w14:paraId="78F35351" w14:textId="424199D1" w:rsidR="000B6541" w:rsidRPr="005E2A31" w:rsidRDefault="005E2A31" w:rsidP="000B6541">
      <w:pPr>
        <w:tabs>
          <w:tab w:val="left" w:pos="0"/>
        </w:tabs>
        <w:spacing w:line="240" w:lineRule="exact"/>
        <w:jc w:val="both"/>
        <w:rPr>
          <w:rFonts w:asciiTheme="minorHAnsi" w:hAnsiTheme="minorHAnsi" w:cstheme="minorHAnsi"/>
          <w:b/>
          <w:sz w:val="22"/>
          <w:szCs w:val="22"/>
        </w:rPr>
      </w:pPr>
      <w:r>
        <w:rPr>
          <w:rFonts w:asciiTheme="minorHAnsi" w:hAnsiTheme="minorHAnsi" w:cstheme="minorHAnsi"/>
          <w:sz w:val="22"/>
          <w:szCs w:val="22"/>
        </w:rPr>
        <w:tab/>
      </w:r>
      <w:r w:rsidRPr="005E2A31">
        <w:rPr>
          <w:rFonts w:asciiTheme="minorHAnsi" w:hAnsiTheme="minorHAnsi" w:cstheme="minorHAnsi"/>
          <w:b/>
          <w:sz w:val="22"/>
          <w:szCs w:val="22"/>
        </w:rPr>
        <w:tab/>
        <w:t>Roll Call</w:t>
      </w:r>
    </w:p>
    <w:p w14:paraId="69B6B54C" w14:textId="215624AA" w:rsidR="005E2A31" w:rsidRPr="005E2A31" w:rsidRDefault="005E2A31" w:rsidP="000B6541">
      <w:pPr>
        <w:tabs>
          <w:tab w:val="left" w:pos="0"/>
        </w:tabs>
        <w:spacing w:line="240" w:lineRule="exact"/>
        <w:jc w:val="both"/>
        <w:rPr>
          <w:rFonts w:asciiTheme="minorHAnsi" w:hAnsiTheme="minorHAnsi" w:cstheme="minorHAnsi"/>
          <w:b/>
          <w:sz w:val="22"/>
          <w:szCs w:val="22"/>
        </w:rPr>
      </w:pPr>
    </w:p>
    <w:p w14:paraId="00C9517F" w14:textId="64ACC595" w:rsidR="005E2A31" w:rsidRPr="005E2A31" w:rsidRDefault="005E2A31" w:rsidP="000B6541">
      <w:pPr>
        <w:tabs>
          <w:tab w:val="left" w:pos="0"/>
        </w:tabs>
        <w:spacing w:line="240" w:lineRule="exact"/>
        <w:jc w:val="both"/>
        <w:rPr>
          <w:rFonts w:asciiTheme="minorHAnsi" w:hAnsiTheme="minorHAnsi" w:cstheme="minorHAnsi"/>
          <w:b/>
          <w:sz w:val="22"/>
          <w:szCs w:val="22"/>
        </w:rPr>
      </w:pPr>
      <w:r w:rsidRPr="005E2A31">
        <w:rPr>
          <w:rFonts w:asciiTheme="minorHAnsi" w:hAnsiTheme="minorHAnsi" w:cstheme="minorHAnsi"/>
          <w:b/>
          <w:sz w:val="22"/>
          <w:szCs w:val="22"/>
        </w:rPr>
        <w:tab/>
      </w:r>
      <w:r w:rsidRPr="005E2A31">
        <w:rPr>
          <w:rFonts w:asciiTheme="minorHAnsi" w:hAnsiTheme="minorHAnsi" w:cstheme="minorHAnsi"/>
          <w:b/>
          <w:sz w:val="22"/>
          <w:szCs w:val="22"/>
        </w:rPr>
        <w:tab/>
        <w:t>Ayes: Wolfe, Torres, Espino, Wise</w:t>
      </w:r>
      <w:r>
        <w:rPr>
          <w:rFonts w:asciiTheme="minorHAnsi" w:hAnsiTheme="minorHAnsi" w:cstheme="minorHAnsi"/>
          <w:b/>
          <w:sz w:val="22"/>
          <w:szCs w:val="22"/>
        </w:rPr>
        <w:t xml:space="preserve">       </w:t>
      </w:r>
      <w:r w:rsidRPr="005E2A31">
        <w:rPr>
          <w:rFonts w:asciiTheme="minorHAnsi" w:hAnsiTheme="minorHAnsi" w:cstheme="minorHAnsi"/>
          <w:b/>
          <w:sz w:val="22"/>
          <w:szCs w:val="22"/>
        </w:rPr>
        <w:t>Noes: None</w:t>
      </w:r>
      <w:r w:rsidRPr="005E2A31">
        <w:rPr>
          <w:rFonts w:asciiTheme="minorHAnsi" w:hAnsiTheme="minorHAnsi" w:cstheme="minorHAnsi"/>
          <w:b/>
          <w:sz w:val="22"/>
          <w:szCs w:val="22"/>
        </w:rPr>
        <w:tab/>
        <w:t>Absent: Khan</w:t>
      </w:r>
      <w:r w:rsidRPr="005E2A31">
        <w:rPr>
          <w:rFonts w:asciiTheme="minorHAnsi" w:hAnsiTheme="minorHAnsi" w:cstheme="minorHAnsi"/>
          <w:b/>
          <w:sz w:val="22"/>
          <w:szCs w:val="22"/>
        </w:rPr>
        <w:tab/>
        <w:t>Motion passes 4-0</w:t>
      </w:r>
    </w:p>
    <w:p w14:paraId="29D04263" w14:textId="77777777" w:rsidR="000B6541" w:rsidRPr="005E2A31" w:rsidRDefault="000B6541" w:rsidP="005B2AA2">
      <w:pPr>
        <w:tabs>
          <w:tab w:val="left" w:pos="0"/>
        </w:tabs>
        <w:spacing w:line="234" w:lineRule="exact"/>
        <w:ind w:left="180"/>
        <w:jc w:val="both"/>
        <w:rPr>
          <w:rFonts w:asciiTheme="minorHAnsi" w:hAnsiTheme="minorHAnsi" w:cstheme="minorHAnsi"/>
          <w:b/>
          <w:sz w:val="22"/>
          <w:szCs w:val="22"/>
        </w:rPr>
      </w:pPr>
    </w:p>
    <w:p w14:paraId="73BB6C54" w14:textId="77777777" w:rsidR="000B6541" w:rsidRPr="005E2A31" w:rsidRDefault="000B6541" w:rsidP="005B2AA2">
      <w:pPr>
        <w:tabs>
          <w:tab w:val="left" w:pos="0"/>
        </w:tabs>
        <w:spacing w:line="234" w:lineRule="exact"/>
        <w:ind w:left="180"/>
        <w:jc w:val="both"/>
        <w:rPr>
          <w:rFonts w:asciiTheme="minorHAnsi" w:hAnsiTheme="minorHAnsi" w:cstheme="minorHAnsi"/>
          <w:b/>
          <w:sz w:val="22"/>
          <w:szCs w:val="22"/>
        </w:rPr>
      </w:pPr>
    </w:p>
    <w:p w14:paraId="7837C8C0" w14:textId="77777777" w:rsidR="00B67893" w:rsidRPr="002A5053" w:rsidRDefault="00B12C10" w:rsidP="00AD2E03">
      <w:pPr>
        <w:pStyle w:val="ListParagraph"/>
        <w:numPr>
          <w:ilvl w:val="3"/>
          <w:numId w:val="1"/>
        </w:numPr>
        <w:ind w:left="1440" w:hanging="720"/>
        <w:rPr>
          <w:rFonts w:asciiTheme="minorHAnsi" w:hAnsiTheme="minorHAnsi" w:cstheme="minorHAnsi"/>
          <w:sz w:val="22"/>
          <w:szCs w:val="22"/>
        </w:rPr>
      </w:pPr>
      <w:r w:rsidRPr="002A5053">
        <w:rPr>
          <w:rFonts w:ascii="Calibri" w:hAnsi="Calibri"/>
          <w:b/>
          <w:sz w:val="22"/>
          <w:szCs w:val="22"/>
        </w:rPr>
        <w:t xml:space="preserve">Planning Commission Hearing Day; </w:t>
      </w:r>
      <w:r w:rsidRPr="002A5053">
        <w:rPr>
          <w:rFonts w:ascii="Calibri" w:hAnsi="Calibri"/>
          <w:sz w:val="22"/>
          <w:szCs w:val="22"/>
        </w:rPr>
        <w:t>Consideration to change the date the Planning Commission will meet to an alternate day of the week.</w:t>
      </w:r>
    </w:p>
    <w:p w14:paraId="0F1D5FDE" w14:textId="77777777" w:rsidR="00441629" w:rsidRPr="002A5053" w:rsidRDefault="00441629" w:rsidP="00B67893">
      <w:pPr>
        <w:pStyle w:val="ListParagraph"/>
        <w:ind w:left="2160" w:hanging="720"/>
        <w:rPr>
          <w:rFonts w:asciiTheme="minorHAnsi" w:hAnsiTheme="minorHAnsi" w:cstheme="minorHAnsi"/>
          <w:sz w:val="22"/>
          <w:szCs w:val="22"/>
        </w:rPr>
      </w:pPr>
    </w:p>
    <w:p w14:paraId="74F393B3" w14:textId="7A572A3F" w:rsidR="00441629" w:rsidRDefault="005E2A31" w:rsidP="005E2A31">
      <w:pPr>
        <w:tabs>
          <w:tab w:val="left" w:pos="0"/>
        </w:tabs>
        <w:spacing w:line="240" w:lineRule="exact"/>
        <w:ind w:left="1440"/>
        <w:jc w:val="both"/>
        <w:rPr>
          <w:rFonts w:asciiTheme="minorHAnsi" w:hAnsiTheme="minorHAnsi" w:cstheme="minorHAnsi"/>
          <w:sz w:val="22"/>
          <w:szCs w:val="22"/>
        </w:rPr>
      </w:pPr>
      <w:r>
        <w:rPr>
          <w:rFonts w:asciiTheme="minorHAnsi" w:hAnsiTheme="minorHAnsi" w:cstheme="minorHAnsi"/>
          <w:sz w:val="22"/>
          <w:szCs w:val="22"/>
        </w:rPr>
        <w:t xml:space="preserve">Donna Decker reported </w:t>
      </w:r>
      <w:r w:rsidR="00FB3FE0">
        <w:rPr>
          <w:rFonts w:asciiTheme="minorHAnsi" w:hAnsiTheme="minorHAnsi" w:cstheme="minorHAnsi"/>
          <w:sz w:val="22"/>
          <w:szCs w:val="22"/>
        </w:rPr>
        <w:t xml:space="preserve">she received a </w:t>
      </w:r>
      <w:r>
        <w:rPr>
          <w:rFonts w:asciiTheme="minorHAnsi" w:hAnsiTheme="minorHAnsi" w:cstheme="minorHAnsi"/>
          <w:sz w:val="22"/>
          <w:szCs w:val="22"/>
        </w:rPr>
        <w:t>request by Commissioner Torres</w:t>
      </w:r>
      <w:r w:rsidR="00FB3FE0">
        <w:rPr>
          <w:rFonts w:asciiTheme="minorHAnsi" w:hAnsiTheme="minorHAnsi" w:cstheme="minorHAnsi"/>
          <w:sz w:val="22"/>
          <w:szCs w:val="22"/>
        </w:rPr>
        <w:t xml:space="preserve"> to consider changing meeting date due to conflict of schedule, therefore, staff is requesting </w:t>
      </w:r>
      <w:r>
        <w:rPr>
          <w:rFonts w:asciiTheme="minorHAnsi" w:hAnsiTheme="minorHAnsi" w:cstheme="minorHAnsi"/>
          <w:sz w:val="22"/>
          <w:szCs w:val="22"/>
        </w:rPr>
        <w:t xml:space="preserve">to change the meeting dates. </w:t>
      </w:r>
      <w:r w:rsidR="00FB3FE0">
        <w:rPr>
          <w:rFonts w:asciiTheme="minorHAnsi" w:hAnsiTheme="minorHAnsi" w:cstheme="minorHAnsi"/>
          <w:sz w:val="22"/>
          <w:szCs w:val="22"/>
        </w:rPr>
        <w:t>There was brief discussion of schedule conflicts by Commissioners and it was recommended to change the Planning Commission meetings to the second Wednesday every month.</w:t>
      </w:r>
    </w:p>
    <w:p w14:paraId="621A627D" w14:textId="29413505" w:rsidR="005E2A31" w:rsidRDefault="005E2A31" w:rsidP="005E2A31">
      <w:pPr>
        <w:tabs>
          <w:tab w:val="left" w:pos="0"/>
        </w:tabs>
        <w:spacing w:line="240" w:lineRule="exact"/>
        <w:ind w:left="1440"/>
        <w:jc w:val="both"/>
        <w:rPr>
          <w:rFonts w:asciiTheme="minorHAnsi" w:hAnsiTheme="minorHAnsi" w:cstheme="minorHAnsi"/>
          <w:sz w:val="22"/>
          <w:szCs w:val="22"/>
        </w:rPr>
      </w:pPr>
    </w:p>
    <w:p w14:paraId="459BD1F7" w14:textId="32E2C1B6" w:rsidR="005E2A31" w:rsidRDefault="005E2A31" w:rsidP="005E2A31">
      <w:pPr>
        <w:tabs>
          <w:tab w:val="left" w:pos="0"/>
        </w:tabs>
        <w:spacing w:line="240" w:lineRule="exact"/>
        <w:ind w:left="1440"/>
        <w:jc w:val="both"/>
        <w:rPr>
          <w:rFonts w:asciiTheme="minorHAnsi" w:hAnsiTheme="minorHAnsi" w:cstheme="minorHAnsi"/>
          <w:sz w:val="22"/>
          <w:szCs w:val="22"/>
        </w:rPr>
      </w:pPr>
      <w:r w:rsidRPr="00FB3FE0">
        <w:rPr>
          <w:rFonts w:asciiTheme="minorHAnsi" w:hAnsiTheme="minorHAnsi" w:cstheme="minorHAnsi"/>
          <w:b/>
          <w:sz w:val="22"/>
          <w:szCs w:val="22"/>
        </w:rPr>
        <w:t xml:space="preserve">Motion </w:t>
      </w:r>
      <w:r>
        <w:rPr>
          <w:rFonts w:asciiTheme="minorHAnsi" w:hAnsiTheme="minorHAnsi" w:cstheme="minorHAnsi"/>
          <w:sz w:val="22"/>
          <w:szCs w:val="22"/>
        </w:rPr>
        <w:t>by Wolfe, second by Torres, to change the Planning Commission meetings to the second Wednesday of the month.</w:t>
      </w:r>
    </w:p>
    <w:p w14:paraId="402E2BDF" w14:textId="4655F229" w:rsidR="005E2A31" w:rsidRDefault="005E2A31" w:rsidP="005E2A31">
      <w:pPr>
        <w:tabs>
          <w:tab w:val="left" w:pos="0"/>
        </w:tabs>
        <w:spacing w:line="240" w:lineRule="exact"/>
        <w:ind w:left="1440"/>
        <w:jc w:val="both"/>
        <w:rPr>
          <w:rFonts w:asciiTheme="minorHAnsi" w:hAnsiTheme="minorHAnsi" w:cstheme="minorHAnsi"/>
          <w:sz w:val="22"/>
          <w:szCs w:val="22"/>
        </w:rPr>
      </w:pPr>
    </w:p>
    <w:p w14:paraId="44AF7F0F" w14:textId="77777777" w:rsidR="005E2A31" w:rsidRPr="005E2A31" w:rsidRDefault="005E2A31" w:rsidP="005E2A31">
      <w:pPr>
        <w:tabs>
          <w:tab w:val="left" w:pos="0"/>
        </w:tabs>
        <w:spacing w:line="240" w:lineRule="exact"/>
        <w:ind w:left="1440"/>
        <w:jc w:val="both"/>
        <w:rPr>
          <w:rFonts w:asciiTheme="minorHAnsi" w:hAnsiTheme="minorHAnsi" w:cstheme="minorHAnsi"/>
          <w:b/>
          <w:sz w:val="22"/>
          <w:szCs w:val="22"/>
        </w:rPr>
      </w:pPr>
      <w:r w:rsidRPr="005E2A31">
        <w:rPr>
          <w:rFonts w:asciiTheme="minorHAnsi" w:hAnsiTheme="minorHAnsi" w:cstheme="minorHAnsi"/>
          <w:b/>
          <w:sz w:val="22"/>
          <w:szCs w:val="22"/>
        </w:rPr>
        <w:t>Roll Call</w:t>
      </w:r>
    </w:p>
    <w:p w14:paraId="1BAA2EE2" w14:textId="77777777" w:rsidR="005E2A31" w:rsidRPr="005E2A31" w:rsidRDefault="005E2A31" w:rsidP="005E2A31">
      <w:pPr>
        <w:tabs>
          <w:tab w:val="left" w:pos="0"/>
        </w:tabs>
        <w:spacing w:line="240" w:lineRule="exact"/>
        <w:ind w:left="1440"/>
        <w:jc w:val="both"/>
        <w:rPr>
          <w:rFonts w:asciiTheme="minorHAnsi" w:hAnsiTheme="minorHAnsi" w:cstheme="minorHAnsi"/>
          <w:b/>
          <w:sz w:val="22"/>
          <w:szCs w:val="22"/>
        </w:rPr>
      </w:pPr>
    </w:p>
    <w:p w14:paraId="6A37FB2A" w14:textId="78AD2141" w:rsidR="005E2A31" w:rsidRPr="005E2A31" w:rsidRDefault="005E2A31" w:rsidP="005E2A31">
      <w:pPr>
        <w:tabs>
          <w:tab w:val="left" w:pos="0"/>
        </w:tabs>
        <w:spacing w:line="240" w:lineRule="exact"/>
        <w:ind w:left="1440"/>
        <w:jc w:val="both"/>
        <w:rPr>
          <w:rFonts w:asciiTheme="minorHAnsi" w:hAnsiTheme="minorHAnsi" w:cstheme="minorHAnsi"/>
          <w:b/>
          <w:sz w:val="22"/>
          <w:szCs w:val="22"/>
        </w:rPr>
      </w:pPr>
      <w:r w:rsidRPr="005E2A31">
        <w:rPr>
          <w:rFonts w:asciiTheme="minorHAnsi" w:hAnsiTheme="minorHAnsi" w:cstheme="minorHAnsi"/>
          <w:b/>
          <w:sz w:val="22"/>
          <w:szCs w:val="22"/>
        </w:rPr>
        <w:t>Ayes: Wolfe, Torres, Espino, Wise       Noes: None</w:t>
      </w:r>
      <w:r w:rsidRPr="005E2A31">
        <w:rPr>
          <w:rFonts w:asciiTheme="minorHAnsi" w:hAnsiTheme="minorHAnsi" w:cstheme="minorHAnsi"/>
          <w:b/>
          <w:sz w:val="22"/>
          <w:szCs w:val="22"/>
        </w:rPr>
        <w:tab/>
        <w:t>Absent: Khan</w:t>
      </w:r>
      <w:r w:rsidRPr="005E2A31">
        <w:rPr>
          <w:rFonts w:asciiTheme="minorHAnsi" w:hAnsiTheme="minorHAnsi" w:cstheme="minorHAnsi"/>
          <w:b/>
          <w:sz w:val="22"/>
          <w:szCs w:val="22"/>
        </w:rPr>
        <w:tab/>
        <w:t>Motion passes 4-0</w:t>
      </w:r>
    </w:p>
    <w:p w14:paraId="0C4C257A" w14:textId="5C3C01AB" w:rsidR="00B67893" w:rsidRDefault="00B67893" w:rsidP="005B2AA2">
      <w:pPr>
        <w:tabs>
          <w:tab w:val="left" w:pos="0"/>
        </w:tabs>
        <w:spacing w:line="234" w:lineRule="exact"/>
        <w:ind w:left="180"/>
        <w:jc w:val="both"/>
        <w:rPr>
          <w:rFonts w:ascii="Calibri" w:hAnsi="Calibri"/>
          <w:sz w:val="22"/>
          <w:szCs w:val="22"/>
        </w:rPr>
      </w:pPr>
    </w:p>
    <w:p w14:paraId="0518E65D" w14:textId="77777777" w:rsidR="005E2A31" w:rsidRPr="002A5053" w:rsidRDefault="005E2A31" w:rsidP="005B2AA2">
      <w:pPr>
        <w:tabs>
          <w:tab w:val="left" w:pos="0"/>
        </w:tabs>
        <w:spacing w:line="234" w:lineRule="exact"/>
        <w:ind w:left="180"/>
        <w:jc w:val="both"/>
        <w:rPr>
          <w:rFonts w:asciiTheme="minorHAnsi" w:hAnsiTheme="minorHAnsi" w:cstheme="minorHAnsi"/>
          <w:b/>
          <w:sz w:val="22"/>
          <w:szCs w:val="22"/>
        </w:rPr>
      </w:pPr>
    </w:p>
    <w:p w14:paraId="604678A2" w14:textId="066109AE" w:rsidR="00130478" w:rsidRDefault="00B72D65" w:rsidP="00F365D6">
      <w:pPr>
        <w:pStyle w:val="ListParagraph"/>
        <w:numPr>
          <w:ilvl w:val="0"/>
          <w:numId w:val="1"/>
        </w:numPr>
        <w:ind w:left="720" w:hanging="540"/>
        <w:rPr>
          <w:rFonts w:asciiTheme="minorHAnsi" w:hAnsiTheme="minorHAnsi" w:cstheme="minorHAnsi"/>
          <w:b/>
          <w:bCs/>
          <w:sz w:val="22"/>
          <w:szCs w:val="22"/>
        </w:rPr>
      </w:pPr>
      <w:r w:rsidRPr="002A5053">
        <w:rPr>
          <w:rFonts w:asciiTheme="minorHAnsi" w:hAnsiTheme="minorHAnsi" w:cstheme="minorHAnsi"/>
          <w:b/>
          <w:bCs/>
          <w:sz w:val="22"/>
          <w:szCs w:val="22"/>
        </w:rPr>
        <w:t xml:space="preserve">INFORMATIONAL </w:t>
      </w:r>
    </w:p>
    <w:p w14:paraId="53BD1C05" w14:textId="77777777" w:rsidR="005D3BDE" w:rsidRPr="002A5053" w:rsidRDefault="005D3BDE" w:rsidP="005D3BDE">
      <w:pPr>
        <w:pStyle w:val="ListParagraph"/>
        <w:rPr>
          <w:rFonts w:asciiTheme="minorHAnsi" w:hAnsiTheme="minorHAnsi" w:cstheme="minorHAnsi"/>
          <w:b/>
          <w:bCs/>
          <w:sz w:val="22"/>
          <w:szCs w:val="22"/>
        </w:rPr>
      </w:pPr>
    </w:p>
    <w:p w14:paraId="0A8ECB5A" w14:textId="185455C8" w:rsidR="00CB04F6" w:rsidRPr="00793488" w:rsidRDefault="00CB04F6" w:rsidP="005D3BDE">
      <w:pPr>
        <w:pStyle w:val="ListParagraph"/>
        <w:numPr>
          <w:ilvl w:val="0"/>
          <w:numId w:val="37"/>
        </w:numPr>
        <w:ind w:left="1440" w:hanging="630"/>
        <w:rPr>
          <w:rFonts w:ascii="Calibri" w:hAnsi="Calibri"/>
          <w:sz w:val="22"/>
          <w:szCs w:val="22"/>
        </w:rPr>
      </w:pPr>
      <w:r w:rsidRPr="002A5053">
        <w:rPr>
          <w:rFonts w:ascii="Calibri" w:hAnsi="Calibri"/>
          <w:b/>
          <w:sz w:val="22"/>
          <w:szCs w:val="22"/>
        </w:rPr>
        <w:t>Planning Commission Orientation-Roles and Responsibility</w:t>
      </w:r>
      <w:r w:rsidR="005E2A31">
        <w:rPr>
          <w:rFonts w:ascii="Calibri" w:hAnsi="Calibri"/>
          <w:b/>
          <w:sz w:val="22"/>
          <w:szCs w:val="22"/>
        </w:rPr>
        <w:t xml:space="preserve"> – </w:t>
      </w:r>
      <w:r w:rsidR="005E2A31" w:rsidRPr="00793488">
        <w:rPr>
          <w:rFonts w:ascii="Calibri" w:hAnsi="Calibri"/>
          <w:sz w:val="22"/>
          <w:szCs w:val="22"/>
        </w:rPr>
        <w:t xml:space="preserve">Donna Decker, Planning Commission provided a </w:t>
      </w:r>
      <w:r w:rsidR="00793488" w:rsidRPr="00793488">
        <w:rPr>
          <w:rFonts w:ascii="Calibri" w:hAnsi="Calibri"/>
          <w:sz w:val="22"/>
          <w:szCs w:val="22"/>
        </w:rPr>
        <w:t>handout and review orientation for Planning Commissioners.</w:t>
      </w:r>
    </w:p>
    <w:p w14:paraId="231BEFC6" w14:textId="77777777" w:rsidR="00CB04F6" w:rsidRPr="00793488" w:rsidRDefault="00CB04F6" w:rsidP="00CB04F6">
      <w:pPr>
        <w:pStyle w:val="ListParagraph"/>
        <w:ind w:left="1620"/>
        <w:rPr>
          <w:rFonts w:asciiTheme="minorHAnsi" w:hAnsiTheme="minorHAnsi" w:cstheme="minorHAnsi"/>
          <w:sz w:val="22"/>
          <w:szCs w:val="22"/>
        </w:rPr>
      </w:pPr>
    </w:p>
    <w:p w14:paraId="01CA3BA0" w14:textId="77777777" w:rsidR="00DD1B2B" w:rsidRPr="002A5053" w:rsidRDefault="00B72D65" w:rsidP="00F365D6">
      <w:pPr>
        <w:ind w:left="180"/>
        <w:rPr>
          <w:rFonts w:asciiTheme="minorHAnsi" w:hAnsiTheme="minorHAnsi" w:cstheme="minorHAnsi"/>
          <w:b/>
          <w:bCs/>
          <w:sz w:val="22"/>
          <w:szCs w:val="22"/>
        </w:rPr>
      </w:pPr>
      <w:r w:rsidRPr="002A5053">
        <w:rPr>
          <w:rFonts w:asciiTheme="minorHAnsi" w:hAnsiTheme="minorHAnsi" w:cstheme="minorHAnsi"/>
          <w:b/>
          <w:bCs/>
          <w:sz w:val="22"/>
          <w:szCs w:val="22"/>
        </w:rPr>
        <w:t>7</w:t>
      </w:r>
      <w:r w:rsidR="00DD1B2B" w:rsidRPr="002A5053">
        <w:rPr>
          <w:rFonts w:asciiTheme="minorHAnsi" w:hAnsiTheme="minorHAnsi" w:cstheme="minorHAnsi"/>
          <w:b/>
          <w:bCs/>
          <w:sz w:val="22"/>
          <w:szCs w:val="22"/>
        </w:rPr>
        <w:t>.</w:t>
      </w:r>
      <w:r w:rsidR="00DD1B2B" w:rsidRPr="002A5053">
        <w:rPr>
          <w:rFonts w:asciiTheme="minorHAnsi" w:hAnsiTheme="minorHAnsi" w:cstheme="minorHAnsi"/>
          <w:b/>
          <w:bCs/>
          <w:sz w:val="22"/>
          <w:szCs w:val="22"/>
        </w:rPr>
        <w:tab/>
        <w:t>REPORTS &amp; COMMUNICATIONS – None</w:t>
      </w:r>
    </w:p>
    <w:p w14:paraId="465E218C" w14:textId="77777777" w:rsidR="00DD1B2B" w:rsidRPr="002A5053" w:rsidRDefault="00DD1B2B" w:rsidP="00DD1B2B">
      <w:pPr>
        <w:rPr>
          <w:rFonts w:asciiTheme="minorHAnsi" w:hAnsiTheme="minorHAnsi" w:cstheme="minorHAnsi"/>
          <w:b/>
          <w:bCs/>
          <w:sz w:val="22"/>
          <w:szCs w:val="22"/>
        </w:rPr>
      </w:pPr>
    </w:p>
    <w:p w14:paraId="2439C916" w14:textId="1D84DC22" w:rsidR="00DD1B2B" w:rsidRPr="002A5053" w:rsidRDefault="00B72D65" w:rsidP="00CB04F6">
      <w:pPr>
        <w:ind w:left="720" w:hanging="540"/>
        <w:rPr>
          <w:rFonts w:asciiTheme="minorHAnsi" w:hAnsiTheme="minorHAnsi" w:cstheme="minorHAnsi"/>
          <w:sz w:val="22"/>
          <w:szCs w:val="22"/>
        </w:rPr>
      </w:pPr>
      <w:r w:rsidRPr="002A5053">
        <w:rPr>
          <w:rFonts w:asciiTheme="minorHAnsi" w:hAnsiTheme="minorHAnsi" w:cstheme="minorHAnsi"/>
          <w:b/>
          <w:bCs/>
          <w:sz w:val="22"/>
          <w:szCs w:val="22"/>
        </w:rPr>
        <w:t>8</w:t>
      </w:r>
      <w:r w:rsidR="00DD1B2B" w:rsidRPr="002A5053">
        <w:rPr>
          <w:rFonts w:asciiTheme="minorHAnsi" w:hAnsiTheme="minorHAnsi" w:cstheme="minorHAnsi"/>
          <w:b/>
          <w:bCs/>
          <w:sz w:val="22"/>
          <w:szCs w:val="22"/>
        </w:rPr>
        <w:t>.</w:t>
      </w:r>
      <w:r w:rsidR="00DD1B2B" w:rsidRPr="002A5053">
        <w:rPr>
          <w:rFonts w:asciiTheme="minorHAnsi" w:hAnsiTheme="minorHAnsi" w:cstheme="minorHAnsi"/>
          <w:b/>
          <w:bCs/>
          <w:sz w:val="22"/>
          <w:szCs w:val="22"/>
        </w:rPr>
        <w:tab/>
        <w:t>ADJOURNMENT</w:t>
      </w:r>
      <w:r w:rsidR="00DD1B2B" w:rsidRPr="002A5053">
        <w:rPr>
          <w:rFonts w:asciiTheme="minorHAnsi" w:hAnsiTheme="minorHAnsi" w:cstheme="minorHAnsi"/>
          <w:sz w:val="22"/>
          <w:szCs w:val="22"/>
        </w:rPr>
        <w:t xml:space="preserve"> </w:t>
      </w:r>
      <w:r w:rsidR="00793488">
        <w:rPr>
          <w:rFonts w:asciiTheme="minorHAnsi" w:hAnsiTheme="minorHAnsi" w:cstheme="minorHAnsi"/>
          <w:sz w:val="22"/>
          <w:szCs w:val="22"/>
        </w:rPr>
        <w:t>–</w:t>
      </w:r>
      <w:r w:rsidR="00DD1B2B" w:rsidRPr="002A5053">
        <w:rPr>
          <w:rFonts w:asciiTheme="minorHAnsi" w:hAnsiTheme="minorHAnsi" w:cstheme="minorHAnsi"/>
          <w:sz w:val="22"/>
          <w:szCs w:val="22"/>
        </w:rPr>
        <w:t xml:space="preserve"> </w:t>
      </w:r>
      <w:r w:rsidR="00793488">
        <w:rPr>
          <w:rFonts w:asciiTheme="minorHAnsi" w:hAnsiTheme="minorHAnsi" w:cstheme="minorHAnsi"/>
          <w:sz w:val="22"/>
          <w:szCs w:val="22"/>
        </w:rPr>
        <w:t xml:space="preserve">at 8:00 p.m. the Planning Commission adjourned </w:t>
      </w:r>
      <w:r w:rsidR="00DD1B2B" w:rsidRPr="002A5053">
        <w:rPr>
          <w:rFonts w:asciiTheme="minorHAnsi" w:hAnsiTheme="minorHAnsi" w:cstheme="minorHAnsi"/>
          <w:sz w:val="22"/>
          <w:szCs w:val="22"/>
        </w:rPr>
        <w:t xml:space="preserve">to the </w:t>
      </w:r>
      <w:r w:rsidR="00793488">
        <w:rPr>
          <w:rFonts w:asciiTheme="minorHAnsi" w:hAnsiTheme="minorHAnsi" w:cstheme="minorHAnsi"/>
          <w:sz w:val="22"/>
          <w:szCs w:val="22"/>
        </w:rPr>
        <w:t>next r</w:t>
      </w:r>
      <w:r w:rsidR="00130478" w:rsidRPr="002A5053">
        <w:rPr>
          <w:rFonts w:asciiTheme="minorHAnsi" w:hAnsiTheme="minorHAnsi" w:cstheme="minorHAnsi"/>
          <w:sz w:val="22"/>
          <w:szCs w:val="22"/>
        </w:rPr>
        <w:t>egular</w:t>
      </w:r>
      <w:r w:rsidR="00793488">
        <w:rPr>
          <w:rFonts w:asciiTheme="minorHAnsi" w:hAnsiTheme="minorHAnsi" w:cstheme="minorHAnsi"/>
          <w:sz w:val="22"/>
          <w:szCs w:val="22"/>
        </w:rPr>
        <w:t xml:space="preserve"> scheduled </w:t>
      </w:r>
      <w:r w:rsidR="00DD1B2B" w:rsidRPr="002A5053">
        <w:rPr>
          <w:rFonts w:asciiTheme="minorHAnsi" w:hAnsiTheme="minorHAnsi" w:cstheme="minorHAnsi"/>
          <w:sz w:val="22"/>
          <w:szCs w:val="22"/>
        </w:rPr>
        <w:t>meeting of the Planning Commission to be</w:t>
      </w:r>
      <w:r w:rsidR="00793488">
        <w:rPr>
          <w:rFonts w:asciiTheme="minorHAnsi" w:hAnsiTheme="minorHAnsi" w:cstheme="minorHAnsi"/>
          <w:sz w:val="22"/>
          <w:szCs w:val="22"/>
        </w:rPr>
        <w:t xml:space="preserve"> held on Wednesday, July 18</w:t>
      </w:r>
      <w:r w:rsidR="00793488" w:rsidRPr="00793488">
        <w:rPr>
          <w:rFonts w:asciiTheme="minorHAnsi" w:hAnsiTheme="minorHAnsi" w:cstheme="minorHAnsi"/>
          <w:sz w:val="22"/>
          <w:szCs w:val="22"/>
          <w:vertAlign w:val="superscript"/>
        </w:rPr>
        <w:t>th</w:t>
      </w:r>
      <w:r w:rsidR="00793488">
        <w:rPr>
          <w:rFonts w:asciiTheme="minorHAnsi" w:hAnsiTheme="minorHAnsi" w:cstheme="minorHAnsi"/>
          <w:sz w:val="22"/>
          <w:szCs w:val="22"/>
        </w:rPr>
        <w:t>, 2018</w:t>
      </w:r>
      <w:r w:rsidR="00CB04F6" w:rsidRPr="002A5053">
        <w:rPr>
          <w:rFonts w:asciiTheme="minorHAnsi" w:hAnsiTheme="minorHAnsi" w:cstheme="minorHAnsi"/>
          <w:sz w:val="22"/>
          <w:szCs w:val="22"/>
        </w:rPr>
        <w:t>.</w:t>
      </w:r>
    </w:p>
    <w:p w14:paraId="57E41793" w14:textId="77777777" w:rsidR="003F6EB6" w:rsidRPr="00B72D65" w:rsidRDefault="003F6EB6" w:rsidP="00DD1B2B">
      <w:pPr>
        <w:tabs>
          <w:tab w:val="left" w:pos="4484"/>
        </w:tabs>
        <w:rPr>
          <w:rFonts w:asciiTheme="minorHAnsi" w:hAnsiTheme="minorHAnsi" w:cstheme="minorHAnsi"/>
          <w:b/>
          <w:sz w:val="20"/>
          <w:szCs w:val="20"/>
        </w:rPr>
      </w:pPr>
    </w:p>
    <w:p w14:paraId="4FDAB7D0" w14:textId="77777777" w:rsidR="00F905A5" w:rsidRDefault="00F905A5" w:rsidP="00F905A5">
      <w:pPr>
        <w:tabs>
          <w:tab w:val="left" w:pos="4484"/>
        </w:tabs>
        <w:rPr>
          <w:rFonts w:asciiTheme="minorHAnsi" w:hAnsiTheme="minorHAnsi" w:cstheme="minorHAnsi"/>
          <w:sz w:val="20"/>
          <w:szCs w:val="20"/>
        </w:rPr>
      </w:pPr>
    </w:p>
    <w:p w14:paraId="3F7630D1" w14:textId="77777777" w:rsidR="00F905A5" w:rsidRDefault="00F905A5" w:rsidP="00282CA3">
      <w:pPr>
        <w:tabs>
          <w:tab w:val="left" w:pos="4484"/>
        </w:tabs>
        <w:ind w:left="720"/>
        <w:rPr>
          <w:rFonts w:asciiTheme="minorHAnsi" w:hAnsiTheme="minorHAnsi" w:cstheme="minorHAnsi"/>
          <w:sz w:val="20"/>
          <w:szCs w:val="20"/>
        </w:rPr>
      </w:pPr>
      <w:proofErr w:type="gramStart"/>
      <w:r>
        <w:rPr>
          <w:rFonts w:asciiTheme="minorHAnsi" w:hAnsiTheme="minorHAnsi" w:cstheme="minorHAnsi"/>
          <w:sz w:val="20"/>
          <w:szCs w:val="20"/>
        </w:rPr>
        <w:t>APPROVAL :</w:t>
      </w:r>
      <w:proofErr w:type="gramEnd"/>
      <w:r>
        <w:rPr>
          <w:rFonts w:asciiTheme="minorHAnsi" w:hAnsiTheme="minorHAnsi" w:cstheme="minorHAnsi"/>
          <w:sz w:val="20"/>
          <w:szCs w:val="20"/>
        </w:rPr>
        <w:t xml:space="preserve">   ________________________________________</w:t>
      </w:r>
    </w:p>
    <w:p w14:paraId="490AF5A6" w14:textId="18F358D4" w:rsidR="000C0159" w:rsidRPr="00F905A5" w:rsidRDefault="00F905A5" w:rsidP="00282CA3">
      <w:pPr>
        <w:tabs>
          <w:tab w:val="left" w:pos="4484"/>
        </w:tabs>
        <w:ind w:left="720"/>
        <w:rPr>
          <w:rFonts w:asciiTheme="minorHAnsi" w:hAnsiTheme="minorHAnsi" w:cstheme="minorHAnsi"/>
          <w:b/>
          <w:sz w:val="20"/>
          <w:szCs w:val="20"/>
        </w:rPr>
      </w:pPr>
      <w:r>
        <w:rPr>
          <w:rFonts w:asciiTheme="minorHAnsi" w:hAnsiTheme="minorHAnsi" w:cstheme="minorHAnsi"/>
          <w:sz w:val="20"/>
          <w:szCs w:val="20"/>
        </w:rPr>
        <w:t xml:space="preserve">                        Donna Decker, Planning Consultant</w:t>
      </w:r>
      <w:r w:rsidR="00DD1B2B" w:rsidRPr="00B72D65">
        <w:rPr>
          <w:rFonts w:asciiTheme="minorHAnsi" w:hAnsiTheme="minorHAnsi" w:cstheme="minorHAnsi"/>
          <w:sz w:val="20"/>
          <w:szCs w:val="20"/>
        </w:rPr>
        <w:t xml:space="preserve"> </w:t>
      </w:r>
    </w:p>
    <w:sectPr w:rsidR="000C0159" w:rsidRPr="00F905A5" w:rsidSect="00C7032D">
      <w:headerReference w:type="even" r:id="rId7"/>
      <w:headerReference w:type="default" r:id="rId8"/>
      <w:footerReference w:type="even" r:id="rId9"/>
      <w:footerReference w:type="default" r:id="rId10"/>
      <w:headerReference w:type="first" r:id="rId11"/>
      <w:footerReference w:type="first" r:id="rId12"/>
      <w:pgSz w:w="12240" w:h="15840"/>
      <w:pgMar w:top="720" w:right="990" w:bottom="81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BCC4E" w14:textId="77777777" w:rsidR="00282CA3" w:rsidRDefault="00282CA3" w:rsidP="00282CA3">
      <w:r>
        <w:separator/>
      </w:r>
    </w:p>
  </w:endnote>
  <w:endnote w:type="continuationSeparator" w:id="0">
    <w:p w14:paraId="790BBF28" w14:textId="77777777" w:rsidR="00282CA3" w:rsidRDefault="00282CA3" w:rsidP="0028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3A01" w14:textId="77777777" w:rsidR="00282CA3" w:rsidRDefault="00282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5E9A" w14:textId="77777777" w:rsidR="00282CA3" w:rsidRDefault="00282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C13C" w14:textId="77777777" w:rsidR="00282CA3" w:rsidRDefault="00282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E768A" w14:textId="77777777" w:rsidR="00282CA3" w:rsidRDefault="00282CA3" w:rsidP="00282CA3">
      <w:r>
        <w:separator/>
      </w:r>
    </w:p>
  </w:footnote>
  <w:footnote w:type="continuationSeparator" w:id="0">
    <w:p w14:paraId="1F3BB70D" w14:textId="77777777" w:rsidR="00282CA3" w:rsidRDefault="00282CA3" w:rsidP="0028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EB43" w14:textId="51D543E7" w:rsidR="00282CA3" w:rsidRDefault="00282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A6E6" w14:textId="7D9AC2FD" w:rsidR="00282CA3" w:rsidRDefault="00282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0545" w14:textId="41902481" w:rsidR="00282CA3" w:rsidRDefault="00282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03A3"/>
    <w:multiLevelType w:val="hybridMultilevel"/>
    <w:tmpl w:val="7B48007E"/>
    <w:lvl w:ilvl="0" w:tplc="AA12FC70">
      <w:start w:val="3"/>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1769A"/>
    <w:multiLevelType w:val="hybridMultilevel"/>
    <w:tmpl w:val="0BC6E5E2"/>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C2C1EF8"/>
    <w:multiLevelType w:val="hybridMultilevel"/>
    <w:tmpl w:val="4B4C2856"/>
    <w:lvl w:ilvl="0" w:tplc="5A84F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A3722F"/>
    <w:multiLevelType w:val="hybridMultilevel"/>
    <w:tmpl w:val="87729A10"/>
    <w:lvl w:ilvl="0" w:tplc="A4C82E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B414E3"/>
    <w:multiLevelType w:val="hybridMultilevel"/>
    <w:tmpl w:val="2D8CB5AA"/>
    <w:lvl w:ilvl="0" w:tplc="BB0E9C3C">
      <w:start w:val="1"/>
      <w:numFmt w:val="upperLetter"/>
      <w:lvlText w:val="%1."/>
      <w:lvlJc w:val="left"/>
      <w:pPr>
        <w:ind w:left="540" w:hanging="360"/>
      </w:pPr>
      <w:rPr>
        <w:rFonts w:asciiTheme="minorHAnsi" w:hAnsiTheme="minorHAnsi"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F13D4E"/>
    <w:multiLevelType w:val="multilevel"/>
    <w:tmpl w:val="C0B8C6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2F6C07"/>
    <w:multiLevelType w:val="hybridMultilevel"/>
    <w:tmpl w:val="CFA2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75A4F"/>
    <w:multiLevelType w:val="hybridMultilevel"/>
    <w:tmpl w:val="C0B8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27799"/>
    <w:multiLevelType w:val="hybridMultilevel"/>
    <w:tmpl w:val="0BC6E5E2"/>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1502E1"/>
    <w:multiLevelType w:val="multilevel"/>
    <w:tmpl w:val="ADAE5D4A"/>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0" w15:restartNumberingAfterBreak="0">
    <w:nsid w:val="22E7239A"/>
    <w:multiLevelType w:val="multilevel"/>
    <w:tmpl w:val="C6DA3A4A"/>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eastAsia="Times New Roman" w:hint="default"/>
        <w:b/>
      </w:rPr>
    </w:lvl>
    <w:lvl w:ilvl="2">
      <w:start w:val="1"/>
      <w:numFmt w:val="decimal"/>
      <w:isLgl/>
      <w:lvlText w:val="%1.%2.%3"/>
      <w:lvlJc w:val="left"/>
      <w:pPr>
        <w:ind w:left="1800" w:hanging="720"/>
      </w:pPr>
      <w:rPr>
        <w:rFonts w:eastAsia="Times New Roman" w:hint="default"/>
        <w:b/>
      </w:rPr>
    </w:lvl>
    <w:lvl w:ilvl="3">
      <w:start w:val="1"/>
      <w:numFmt w:val="decimal"/>
      <w:isLgl/>
      <w:lvlText w:val="%1.%2.%3.%4"/>
      <w:lvlJc w:val="left"/>
      <w:pPr>
        <w:ind w:left="2160" w:hanging="720"/>
      </w:pPr>
      <w:rPr>
        <w:rFonts w:eastAsia="Times New Roman" w:hint="default"/>
        <w:b/>
      </w:rPr>
    </w:lvl>
    <w:lvl w:ilvl="4">
      <w:start w:val="1"/>
      <w:numFmt w:val="decimal"/>
      <w:isLgl/>
      <w:lvlText w:val="%1.%2.%3.%4.%5"/>
      <w:lvlJc w:val="left"/>
      <w:pPr>
        <w:ind w:left="2880" w:hanging="1080"/>
      </w:pPr>
      <w:rPr>
        <w:rFonts w:eastAsia="Times New Roman" w:hint="default"/>
        <w:b/>
      </w:rPr>
    </w:lvl>
    <w:lvl w:ilvl="5">
      <w:start w:val="1"/>
      <w:numFmt w:val="decimal"/>
      <w:isLgl/>
      <w:lvlText w:val="%1.%2.%3.%4.%5.%6"/>
      <w:lvlJc w:val="left"/>
      <w:pPr>
        <w:ind w:left="3240" w:hanging="1080"/>
      </w:pPr>
      <w:rPr>
        <w:rFonts w:eastAsia="Times New Roman" w:hint="default"/>
        <w:b/>
      </w:rPr>
    </w:lvl>
    <w:lvl w:ilvl="6">
      <w:start w:val="1"/>
      <w:numFmt w:val="decimal"/>
      <w:isLgl/>
      <w:lvlText w:val="%1.%2.%3.%4.%5.%6.%7"/>
      <w:lvlJc w:val="left"/>
      <w:pPr>
        <w:ind w:left="3960" w:hanging="1440"/>
      </w:pPr>
      <w:rPr>
        <w:rFonts w:eastAsia="Times New Roman" w:hint="default"/>
        <w:b/>
      </w:rPr>
    </w:lvl>
    <w:lvl w:ilvl="7">
      <w:start w:val="1"/>
      <w:numFmt w:val="decimal"/>
      <w:isLgl/>
      <w:lvlText w:val="%1.%2.%3.%4.%5.%6.%7.%8"/>
      <w:lvlJc w:val="left"/>
      <w:pPr>
        <w:ind w:left="4320" w:hanging="1440"/>
      </w:pPr>
      <w:rPr>
        <w:rFonts w:eastAsia="Times New Roman" w:hint="default"/>
        <w:b/>
      </w:rPr>
    </w:lvl>
    <w:lvl w:ilvl="8">
      <w:start w:val="1"/>
      <w:numFmt w:val="decimal"/>
      <w:isLgl/>
      <w:lvlText w:val="%1.%2.%3.%4.%5.%6.%7.%8.%9"/>
      <w:lvlJc w:val="left"/>
      <w:pPr>
        <w:ind w:left="5040" w:hanging="1800"/>
      </w:pPr>
      <w:rPr>
        <w:rFonts w:eastAsia="Times New Roman" w:hint="default"/>
        <w:b/>
      </w:rPr>
    </w:lvl>
  </w:abstractNum>
  <w:abstractNum w:abstractNumId="11" w15:restartNumberingAfterBreak="0">
    <w:nsid w:val="2C4A454B"/>
    <w:multiLevelType w:val="multilevel"/>
    <w:tmpl w:val="152478B2"/>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CA45C72"/>
    <w:multiLevelType w:val="hybridMultilevel"/>
    <w:tmpl w:val="E33E7FAA"/>
    <w:lvl w:ilvl="0" w:tplc="CA64E958">
      <w:start w:val="1"/>
      <w:numFmt w:val="decimal"/>
      <w:lvlText w:val="%1."/>
      <w:lvlJc w:val="left"/>
      <w:pPr>
        <w:ind w:left="810" w:hanging="720"/>
      </w:pPr>
      <w:rPr>
        <w:rFonts w:asciiTheme="minorHAnsi" w:eastAsia="Times New Roman" w:hAnsiTheme="minorHAnsi" w:cs="Times New Roman" w:hint="default"/>
        <w:b/>
        <w:i w:val="0"/>
        <w:color w:val="auto"/>
      </w:rPr>
    </w:lvl>
    <w:lvl w:ilvl="1" w:tplc="04090019">
      <w:start w:val="1"/>
      <w:numFmt w:val="lowerLetter"/>
      <w:lvlText w:val="%2."/>
      <w:lvlJc w:val="left"/>
      <w:pPr>
        <w:ind w:left="1170" w:hanging="360"/>
      </w:pPr>
    </w:lvl>
    <w:lvl w:ilvl="2" w:tplc="2A2C3DF0">
      <w:start w:val="18"/>
      <w:numFmt w:val="decimal"/>
      <w:lvlText w:val="%3"/>
      <w:lvlJc w:val="left"/>
      <w:pPr>
        <w:tabs>
          <w:tab w:val="num" w:pos="2070"/>
        </w:tabs>
        <w:ind w:left="2070" w:hanging="360"/>
      </w:pPr>
      <w:rPr>
        <w:rFonts w:hint="default"/>
      </w:rPr>
    </w:lvl>
    <w:lvl w:ilvl="3" w:tplc="E9CA9A60">
      <w:start w:val="2"/>
      <w:numFmt w:val="upperLetter"/>
      <w:lvlText w:val="%4."/>
      <w:lvlJc w:val="left"/>
      <w:pPr>
        <w:ind w:left="1620" w:hanging="900"/>
      </w:pPr>
      <w:rPr>
        <w:rFonts w:hint="default"/>
        <w:b/>
      </w:rPr>
    </w:lvl>
    <w:lvl w:ilvl="4" w:tplc="46AE09FC">
      <w:start w:val="1"/>
      <w:numFmt w:val="decimal"/>
      <w:lvlText w:val="%5)"/>
      <w:lvlJc w:val="left"/>
      <w:pPr>
        <w:ind w:left="3330"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0FA2AB9"/>
    <w:multiLevelType w:val="hybridMultilevel"/>
    <w:tmpl w:val="73B434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D2461"/>
    <w:multiLevelType w:val="hybridMultilevel"/>
    <w:tmpl w:val="95E26F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737D9"/>
    <w:multiLevelType w:val="hybridMultilevel"/>
    <w:tmpl w:val="FF10A776"/>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00127"/>
    <w:multiLevelType w:val="hybridMultilevel"/>
    <w:tmpl w:val="CFA2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91BA6"/>
    <w:multiLevelType w:val="hybridMultilevel"/>
    <w:tmpl w:val="BA6447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F5222"/>
    <w:multiLevelType w:val="hybridMultilevel"/>
    <w:tmpl w:val="326CCA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DC72CAB"/>
    <w:multiLevelType w:val="multilevel"/>
    <w:tmpl w:val="BE626F3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E866E74"/>
    <w:multiLevelType w:val="hybridMultilevel"/>
    <w:tmpl w:val="EFCAC33E"/>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3F14245D"/>
    <w:multiLevelType w:val="hybridMultilevel"/>
    <w:tmpl w:val="8BBC4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51E53"/>
    <w:multiLevelType w:val="hybridMultilevel"/>
    <w:tmpl w:val="EFCAC33E"/>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BCB7C82"/>
    <w:multiLevelType w:val="hybridMultilevel"/>
    <w:tmpl w:val="CA6AE8C8"/>
    <w:lvl w:ilvl="0" w:tplc="DBBC4BA6">
      <w:start w:val="3"/>
      <w:numFmt w:val="upperLetter"/>
      <w:lvlText w:val="%1."/>
      <w:lvlJc w:val="left"/>
      <w:pPr>
        <w:ind w:left="1620" w:hanging="9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D7F66"/>
    <w:multiLevelType w:val="hybridMultilevel"/>
    <w:tmpl w:val="92380F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C23E1"/>
    <w:multiLevelType w:val="hybridMultilevel"/>
    <w:tmpl w:val="3E2C9AE6"/>
    <w:lvl w:ilvl="0" w:tplc="9572B7A4">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D0FA6"/>
    <w:multiLevelType w:val="hybridMultilevel"/>
    <w:tmpl w:val="0BC6E5E2"/>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DDC7E84"/>
    <w:multiLevelType w:val="hybridMultilevel"/>
    <w:tmpl w:val="BBDC56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9B6EC7"/>
    <w:multiLevelType w:val="hybridMultilevel"/>
    <w:tmpl w:val="C0B8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32CEB"/>
    <w:multiLevelType w:val="hybridMultilevel"/>
    <w:tmpl w:val="D62A918A"/>
    <w:lvl w:ilvl="0" w:tplc="D7962334">
      <w:start w:val="1"/>
      <w:numFmt w:val="upperLetter"/>
      <w:lvlText w:val="%1."/>
      <w:lvlJc w:val="left"/>
      <w:pPr>
        <w:ind w:left="1620" w:hanging="9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32A13"/>
    <w:multiLevelType w:val="hybridMultilevel"/>
    <w:tmpl w:val="0BC6E5E2"/>
    <w:lvl w:ilvl="0" w:tplc="EDF800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E16165E"/>
    <w:multiLevelType w:val="hybridMultilevel"/>
    <w:tmpl w:val="FF10A776"/>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3B0859"/>
    <w:multiLevelType w:val="hybridMultilevel"/>
    <w:tmpl w:val="9D52C110"/>
    <w:lvl w:ilvl="0" w:tplc="EDF80074">
      <w:start w:val="1"/>
      <w:numFmt w:val="decimal"/>
      <w:lvlText w:val="%1."/>
      <w:lvlJc w:val="left"/>
      <w:pPr>
        <w:ind w:left="1800" w:hanging="360"/>
      </w:pPr>
      <w:rPr>
        <w:rFonts w:hint="default"/>
      </w:rPr>
    </w:lvl>
    <w:lvl w:ilvl="1" w:tplc="126E4ADA">
      <w:start w:val="1"/>
      <w:numFmt w:val="upperLetter"/>
      <w:lvlText w:val="%2."/>
      <w:lvlJc w:val="left"/>
      <w:pPr>
        <w:ind w:left="3060" w:hanging="90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0A4E24"/>
    <w:multiLevelType w:val="hybridMultilevel"/>
    <w:tmpl w:val="EFF6498C"/>
    <w:lvl w:ilvl="0" w:tplc="5712D1D2">
      <w:start w:val="1"/>
      <w:numFmt w:val="upperLetter"/>
      <w:lvlText w:val="%1."/>
      <w:lvlJc w:val="left"/>
      <w:pPr>
        <w:ind w:left="16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12B599A"/>
    <w:multiLevelType w:val="multilevel"/>
    <w:tmpl w:val="90184A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1884E77"/>
    <w:multiLevelType w:val="hybridMultilevel"/>
    <w:tmpl w:val="78F4B394"/>
    <w:lvl w:ilvl="0" w:tplc="EDF80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8954B0"/>
    <w:multiLevelType w:val="multilevel"/>
    <w:tmpl w:val="C0B8C6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19"/>
  </w:num>
  <w:num w:numId="3">
    <w:abstractNumId w:val="10"/>
  </w:num>
  <w:num w:numId="4">
    <w:abstractNumId w:val="9"/>
  </w:num>
  <w:num w:numId="5">
    <w:abstractNumId w:val="4"/>
  </w:num>
  <w:num w:numId="6">
    <w:abstractNumId w:val="1"/>
  </w:num>
  <w:num w:numId="7">
    <w:abstractNumId w:val="33"/>
  </w:num>
  <w:num w:numId="8">
    <w:abstractNumId w:val="13"/>
  </w:num>
  <w:num w:numId="9">
    <w:abstractNumId w:val="27"/>
  </w:num>
  <w:num w:numId="10">
    <w:abstractNumId w:val="17"/>
  </w:num>
  <w:num w:numId="11">
    <w:abstractNumId w:val="14"/>
  </w:num>
  <w:num w:numId="12">
    <w:abstractNumId w:val="24"/>
  </w:num>
  <w:num w:numId="13">
    <w:abstractNumId w:val="21"/>
  </w:num>
  <w:num w:numId="14">
    <w:abstractNumId w:val="2"/>
  </w:num>
  <w:num w:numId="15">
    <w:abstractNumId w:val="3"/>
  </w:num>
  <w:num w:numId="16">
    <w:abstractNumId w:val="35"/>
  </w:num>
  <w:num w:numId="17">
    <w:abstractNumId w:val="0"/>
  </w:num>
  <w:num w:numId="18">
    <w:abstractNumId w:val="32"/>
  </w:num>
  <w:num w:numId="19">
    <w:abstractNumId w:val="31"/>
  </w:num>
  <w:num w:numId="20">
    <w:abstractNumId w:val="16"/>
  </w:num>
  <w:num w:numId="21">
    <w:abstractNumId w:val="25"/>
  </w:num>
  <w:num w:numId="22">
    <w:abstractNumId w:val="18"/>
  </w:num>
  <w:num w:numId="23">
    <w:abstractNumId w:val="23"/>
  </w:num>
  <w:num w:numId="24">
    <w:abstractNumId w:val="28"/>
  </w:num>
  <w:num w:numId="25">
    <w:abstractNumId w:val="6"/>
  </w:num>
  <w:num w:numId="26">
    <w:abstractNumId w:val="5"/>
  </w:num>
  <w:num w:numId="27">
    <w:abstractNumId w:val="8"/>
  </w:num>
  <w:num w:numId="28">
    <w:abstractNumId w:val="15"/>
  </w:num>
  <w:num w:numId="29">
    <w:abstractNumId w:val="7"/>
  </w:num>
  <w:num w:numId="30">
    <w:abstractNumId w:val="36"/>
  </w:num>
  <w:num w:numId="31">
    <w:abstractNumId w:val="30"/>
  </w:num>
  <w:num w:numId="32">
    <w:abstractNumId w:val="20"/>
  </w:num>
  <w:num w:numId="33">
    <w:abstractNumId w:val="26"/>
  </w:num>
  <w:num w:numId="34">
    <w:abstractNumId w:val="22"/>
  </w:num>
  <w:num w:numId="35">
    <w:abstractNumId w:val="11"/>
  </w:num>
  <w:num w:numId="36">
    <w:abstractNumId w:val="3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E6"/>
    <w:rsid w:val="00024E8E"/>
    <w:rsid w:val="0008215C"/>
    <w:rsid w:val="0008597F"/>
    <w:rsid w:val="00096167"/>
    <w:rsid w:val="000A0E27"/>
    <w:rsid w:val="000A4462"/>
    <w:rsid w:val="000B6541"/>
    <w:rsid w:val="000C0159"/>
    <w:rsid w:val="000F6C82"/>
    <w:rsid w:val="00102CC5"/>
    <w:rsid w:val="00130478"/>
    <w:rsid w:val="00144CFB"/>
    <w:rsid w:val="00155907"/>
    <w:rsid w:val="001871AA"/>
    <w:rsid w:val="001B6474"/>
    <w:rsid w:val="001B6D41"/>
    <w:rsid w:val="00200D77"/>
    <w:rsid w:val="002020CC"/>
    <w:rsid w:val="00276031"/>
    <w:rsid w:val="00282CA3"/>
    <w:rsid w:val="002A5053"/>
    <w:rsid w:val="00306D50"/>
    <w:rsid w:val="00312194"/>
    <w:rsid w:val="00326FDD"/>
    <w:rsid w:val="00374B0D"/>
    <w:rsid w:val="00376745"/>
    <w:rsid w:val="00395308"/>
    <w:rsid w:val="003A100D"/>
    <w:rsid w:val="003C567C"/>
    <w:rsid w:val="003E2BFA"/>
    <w:rsid w:val="003E76E8"/>
    <w:rsid w:val="003F6EB6"/>
    <w:rsid w:val="004208E7"/>
    <w:rsid w:val="00441629"/>
    <w:rsid w:val="00453BD3"/>
    <w:rsid w:val="004651C7"/>
    <w:rsid w:val="00472C4B"/>
    <w:rsid w:val="004C7C90"/>
    <w:rsid w:val="004D2CCF"/>
    <w:rsid w:val="005060BD"/>
    <w:rsid w:val="00506D3E"/>
    <w:rsid w:val="005276D6"/>
    <w:rsid w:val="00532A1D"/>
    <w:rsid w:val="00542BD4"/>
    <w:rsid w:val="00545232"/>
    <w:rsid w:val="00551075"/>
    <w:rsid w:val="005829A4"/>
    <w:rsid w:val="005B2AA2"/>
    <w:rsid w:val="005D2CC8"/>
    <w:rsid w:val="005D3BDE"/>
    <w:rsid w:val="005E2A31"/>
    <w:rsid w:val="00605AE6"/>
    <w:rsid w:val="0062545C"/>
    <w:rsid w:val="0063198E"/>
    <w:rsid w:val="0063535F"/>
    <w:rsid w:val="00662837"/>
    <w:rsid w:val="00666DF1"/>
    <w:rsid w:val="00693177"/>
    <w:rsid w:val="006C6AD3"/>
    <w:rsid w:val="006F0DBD"/>
    <w:rsid w:val="00755DC1"/>
    <w:rsid w:val="00762A6C"/>
    <w:rsid w:val="00790343"/>
    <w:rsid w:val="00793488"/>
    <w:rsid w:val="007A33CF"/>
    <w:rsid w:val="007D7B1E"/>
    <w:rsid w:val="0083420F"/>
    <w:rsid w:val="0085028F"/>
    <w:rsid w:val="008C4F84"/>
    <w:rsid w:val="008C5413"/>
    <w:rsid w:val="008D2D58"/>
    <w:rsid w:val="00940455"/>
    <w:rsid w:val="00941BA3"/>
    <w:rsid w:val="00942010"/>
    <w:rsid w:val="00951ADE"/>
    <w:rsid w:val="009A68D7"/>
    <w:rsid w:val="009C3C9E"/>
    <w:rsid w:val="009D0893"/>
    <w:rsid w:val="00A32362"/>
    <w:rsid w:val="00A87600"/>
    <w:rsid w:val="00A9388D"/>
    <w:rsid w:val="00AA2EC7"/>
    <w:rsid w:val="00AB5C67"/>
    <w:rsid w:val="00AD2E03"/>
    <w:rsid w:val="00B0748F"/>
    <w:rsid w:val="00B12C10"/>
    <w:rsid w:val="00B45067"/>
    <w:rsid w:val="00B5414A"/>
    <w:rsid w:val="00B62EB2"/>
    <w:rsid w:val="00B67893"/>
    <w:rsid w:val="00B72D65"/>
    <w:rsid w:val="00BB35D3"/>
    <w:rsid w:val="00C06897"/>
    <w:rsid w:val="00C14416"/>
    <w:rsid w:val="00C6472F"/>
    <w:rsid w:val="00C7032D"/>
    <w:rsid w:val="00C72127"/>
    <w:rsid w:val="00C757D6"/>
    <w:rsid w:val="00C9146C"/>
    <w:rsid w:val="00C97CFE"/>
    <w:rsid w:val="00CA75BB"/>
    <w:rsid w:val="00CB04F6"/>
    <w:rsid w:val="00D211F5"/>
    <w:rsid w:val="00D2604A"/>
    <w:rsid w:val="00D555AB"/>
    <w:rsid w:val="00D60346"/>
    <w:rsid w:val="00D95E23"/>
    <w:rsid w:val="00DA21D1"/>
    <w:rsid w:val="00DB56A5"/>
    <w:rsid w:val="00DD1B2B"/>
    <w:rsid w:val="00DE6A8E"/>
    <w:rsid w:val="00E00810"/>
    <w:rsid w:val="00E1293D"/>
    <w:rsid w:val="00E55211"/>
    <w:rsid w:val="00E65E90"/>
    <w:rsid w:val="00EC4934"/>
    <w:rsid w:val="00EF1B21"/>
    <w:rsid w:val="00F16A53"/>
    <w:rsid w:val="00F365D6"/>
    <w:rsid w:val="00F905A5"/>
    <w:rsid w:val="00FB0228"/>
    <w:rsid w:val="00FB3FE0"/>
    <w:rsid w:val="00FB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C44283"/>
  <w15:docId w15:val="{17D18019-BA0F-4219-BC05-B6085E9B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E6"/>
    <w:pPr>
      <w:ind w:left="720"/>
      <w:contextualSpacing/>
    </w:pPr>
  </w:style>
  <w:style w:type="paragraph" w:customStyle="1" w:styleId="rtejustify">
    <w:name w:val="rtejustify"/>
    <w:basedOn w:val="Normal"/>
    <w:rsid w:val="00755DC1"/>
    <w:pPr>
      <w:spacing w:before="100" w:beforeAutospacing="1" w:after="100" w:afterAutospacing="1"/>
    </w:pPr>
    <w:rPr>
      <w:lang w:eastAsia="zh-TW"/>
    </w:rPr>
  </w:style>
  <w:style w:type="character" w:styleId="Hyperlink">
    <w:name w:val="Hyperlink"/>
    <w:basedOn w:val="DefaultParagraphFont"/>
    <w:uiPriority w:val="99"/>
    <w:unhideWhenUsed/>
    <w:rsid w:val="00DD1B2B"/>
    <w:rPr>
      <w:color w:val="0000FF"/>
      <w:u w:val="single"/>
    </w:rPr>
  </w:style>
  <w:style w:type="paragraph" w:customStyle="1" w:styleId="Default">
    <w:name w:val="Default"/>
    <w:rsid w:val="00DD1B2B"/>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BodyText">
    <w:name w:val="Body Text"/>
    <w:basedOn w:val="Normal"/>
    <w:link w:val="BodyTextChar"/>
    <w:semiHidden/>
    <w:unhideWhenUsed/>
    <w:rsid w:val="00096167"/>
    <w:pPr>
      <w:widowControl w:val="0"/>
      <w:autoSpaceDE w:val="0"/>
      <w:autoSpaceDN w:val="0"/>
      <w:adjustRightInd w:val="0"/>
      <w:spacing w:after="120"/>
    </w:pPr>
    <w:rPr>
      <w:rFonts w:ascii="Courier" w:hAnsi="Courier"/>
      <w:sz w:val="20"/>
    </w:rPr>
  </w:style>
  <w:style w:type="character" w:customStyle="1" w:styleId="BodyTextChar">
    <w:name w:val="Body Text Char"/>
    <w:basedOn w:val="DefaultParagraphFont"/>
    <w:link w:val="BodyText"/>
    <w:semiHidden/>
    <w:rsid w:val="00096167"/>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202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CC"/>
    <w:rPr>
      <w:rFonts w:ascii="Segoe UI" w:eastAsia="Times New Roman" w:hAnsi="Segoe UI" w:cs="Segoe UI"/>
      <w:sz w:val="18"/>
      <w:szCs w:val="18"/>
    </w:rPr>
  </w:style>
  <w:style w:type="paragraph" w:styleId="Header">
    <w:name w:val="header"/>
    <w:basedOn w:val="Normal"/>
    <w:link w:val="HeaderChar"/>
    <w:uiPriority w:val="99"/>
    <w:unhideWhenUsed/>
    <w:rsid w:val="00282CA3"/>
    <w:pPr>
      <w:tabs>
        <w:tab w:val="center" w:pos="4680"/>
        <w:tab w:val="right" w:pos="9360"/>
      </w:tabs>
    </w:pPr>
  </w:style>
  <w:style w:type="character" w:customStyle="1" w:styleId="HeaderChar">
    <w:name w:val="Header Char"/>
    <w:basedOn w:val="DefaultParagraphFont"/>
    <w:link w:val="Header"/>
    <w:uiPriority w:val="99"/>
    <w:rsid w:val="00282C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2CA3"/>
    <w:pPr>
      <w:tabs>
        <w:tab w:val="center" w:pos="4680"/>
        <w:tab w:val="right" w:pos="9360"/>
      </w:tabs>
    </w:pPr>
  </w:style>
  <w:style w:type="character" w:customStyle="1" w:styleId="FooterChar">
    <w:name w:val="Footer Char"/>
    <w:basedOn w:val="DefaultParagraphFont"/>
    <w:link w:val="Footer"/>
    <w:uiPriority w:val="99"/>
    <w:rsid w:val="00282C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60748">
      <w:bodyDiv w:val="1"/>
      <w:marLeft w:val="0"/>
      <w:marRight w:val="0"/>
      <w:marTop w:val="0"/>
      <w:marBottom w:val="0"/>
      <w:divBdr>
        <w:top w:val="none" w:sz="0" w:space="0" w:color="auto"/>
        <w:left w:val="none" w:sz="0" w:space="0" w:color="auto"/>
        <w:bottom w:val="none" w:sz="0" w:space="0" w:color="auto"/>
        <w:right w:val="none" w:sz="0" w:space="0" w:color="auto"/>
      </w:divBdr>
    </w:div>
    <w:div w:id="1672298723">
      <w:bodyDiv w:val="1"/>
      <w:marLeft w:val="0"/>
      <w:marRight w:val="0"/>
      <w:marTop w:val="0"/>
      <w:marBottom w:val="0"/>
      <w:divBdr>
        <w:top w:val="none" w:sz="0" w:space="0" w:color="auto"/>
        <w:left w:val="none" w:sz="0" w:space="0" w:color="auto"/>
        <w:bottom w:val="none" w:sz="0" w:space="0" w:color="auto"/>
        <w:right w:val="none" w:sz="0" w:space="0" w:color="auto"/>
      </w:divBdr>
    </w:div>
    <w:div w:id="180797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Eckert</dc:creator>
  <cp:lastModifiedBy>Elisa Arteaga</cp:lastModifiedBy>
  <cp:revision>11</cp:revision>
  <cp:lastPrinted>2019-07-05T22:21:00Z</cp:lastPrinted>
  <dcterms:created xsi:type="dcterms:W3CDTF">2019-07-05T16:21:00Z</dcterms:created>
  <dcterms:modified xsi:type="dcterms:W3CDTF">2019-07-10T18:13:00Z</dcterms:modified>
</cp:coreProperties>
</file>